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902EF" w14:textId="23D887E3" w:rsidR="00CB6CA7" w:rsidRDefault="005309DC" w:rsidP="005309DC">
      <w:pPr>
        <w:ind w:left="3600"/>
        <w:rPr>
          <w:color w:val="000000"/>
        </w:rPr>
      </w:pPr>
      <w:r>
        <w:rPr>
          <w:color w:val="000000"/>
        </w:rPr>
        <w:t xml:space="preserve"> </w:t>
      </w:r>
      <w:r w:rsidR="003C1DCD" w:rsidRPr="008B640F">
        <w:rPr>
          <w:color w:val="000000"/>
        </w:rPr>
        <w:t>Jelgavā</w:t>
      </w:r>
    </w:p>
    <w:p w14:paraId="1A1223BE" w14:textId="77777777" w:rsidR="00D55D1F" w:rsidRDefault="00D55D1F" w:rsidP="00D55D1F">
      <w:pPr>
        <w:jc w:val="right"/>
      </w:pPr>
    </w:p>
    <w:p w14:paraId="663B68F9" w14:textId="44F1E17A" w:rsidR="00D55D1F" w:rsidRPr="00BF526B" w:rsidRDefault="00D55D1F" w:rsidP="00D55D1F">
      <w:pPr>
        <w:jc w:val="right"/>
      </w:pPr>
      <w:r w:rsidRPr="00BF526B">
        <w:t>APSTIPRINĀTS</w:t>
      </w:r>
    </w:p>
    <w:p w14:paraId="1037125E" w14:textId="77777777" w:rsidR="00D55D1F" w:rsidRDefault="00D55D1F" w:rsidP="00D55D1F">
      <w:pPr>
        <w:ind w:left="3780" w:firstLine="1323"/>
        <w:jc w:val="right"/>
      </w:pPr>
      <w:r w:rsidRPr="003D0996">
        <w:t>Jelgavas</w:t>
      </w:r>
      <w:r>
        <w:t xml:space="preserve"> novada domes </w:t>
      </w:r>
    </w:p>
    <w:p w14:paraId="2BC867EE" w14:textId="491D1C17" w:rsidR="00D55D1F" w:rsidRPr="003D0996" w:rsidRDefault="00D55D1F" w:rsidP="00D55D1F">
      <w:pPr>
        <w:jc w:val="right"/>
      </w:pPr>
      <w:r>
        <w:t>20</w:t>
      </w:r>
      <w:r w:rsidR="00F748AD">
        <w:t>2</w:t>
      </w:r>
      <w:r w:rsidR="009E725D">
        <w:t>4.</w:t>
      </w:r>
      <w:r>
        <w:t xml:space="preserve">gada </w:t>
      </w:r>
      <w:r w:rsidR="009E725D">
        <w:t>27.marta</w:t>
      </w:r>
      <w:r w:rsidRPr="003D0996">
        <w:t xml:space="preserve"> </w:t>
      </w:r>
      <w:r>
        <w:t xml:space="preserve">lēmums </w:t>
      </w:r>
      <w:r w:rsidR="00226600">
        <w:t>Nr</w:t>
      </w:r>
      <w:r w:rsidR="009E725D">
        <w:t>.16</w:t>
      </w:r>
      <w:r w:rsidR="00226600">
        <w:t xml:space="preserve"> </w:t>
      </w:r>
      <w:r>
        <w:rPr>
          <w:rFonts w:ascii="Calibri" w:hAnsi="Calibri"/>
          <w:color w:val="000000"/>
          <w:shd w:val="clear" w:color="auto" w:fill="FFFFFF"/>
        </w:rPr>
        <w:t>(</w:t>
      </w:r>
      <w:r>
        <w:rPr>
          <w:color w:val="000000"/>
          <w:sz w:val="22"/>
          <w:szCs w:val="22"/>
          <w:shd w:val="clear" w:color="auto" w:fill="FFFFFF"/>
        </w:rPr>
        <w:t>protokols Nr</w:t>
      </w:r>
      <w:r w:rsidR="009E725D">
        <w:rPr>
          <w:color w:val="000000"/>
          <w:sz w:val="22"/>
          <w:szCs w:val="22"/>
          <w:shd w:val="clear" w:color="auto" w:fill="FFFFFF"/>
        </w:rPr>
        <w:t>.6</w:t>
      </w:r>
      <w:r>
        <w:rPr>
          <w:color w:val="000000"/>
          <w:sz w:val="22"/>
          <w:szCs w:val="22"/>
          <w:shd w:val="clear" w:color="auto" w:fill="FFFFFF"/>
        </w:rPr>
        <w:t>)</w:t>
      </w:r>
    </w:p>
    <w:p w14:paraId="60B902F3" w14:textId="08A7FB84" w:rsidR="003C1DCD" w:rsidRPr="003D0996" w:rsidRDefault="003C1DCD" w:rsidP="00CB6CA7">
      <w:pPr>
        <w:jc w:val="right"/>
      </w:pPr>
    </w:p>
    <w:p w14:paraId="60B902F5" w14:textId="3B277153" w:rsidR="003C1DCD" w:rsidRPr="008B640F" w:rsidRDefault="003C1DCD" w:rsidP="006B6D46">
      <w:pPr>
        <w:shd w:val="clear" w:color="auto" w:fill="FFFFFF"/>
        <w:tabs>
          <w:tab w:val="left" w:pos="1134"/>
        </w:tabs>
        <w:ind w:right="51"/>
        <w:jc w:val="center"/>
        <w:rPr>
          <w:color w:val="000000"/>
          <w:spacing w:val="2"/>
          <w:sz w:val="32"/>
          <w:szCs w:val="32"/>
        </w:rPr>
      </w:pPr>
      <w:r w:rsidRPr="008B640F">
        <w:rPr>
          <w:color w:val="000000"/>
          <w:spacing w:val="2"/>
          <w:sz w:val="32"/>
          <w:szCs w:val="32"/>
        </w:rPr>
        <w:t>Jelgavas novada</w:t>
      </w:r>
      <w:r w:rsidR="00DF2C5D">
        <w:rPr>
          <w:color w:val="000000"/>
          <w:spacing w:val="2"/>
          <w:sz w:val="32"/>
          <w:szCs w:val="32"/>
        </w:rPr>
        <w:t xml:space="preserve"> </w:t>
      </w:r>
      <w:r w:rsidR="005C341A">
        <w:rPr>
          <w:color w:val="000000"/>
          <w:spacing w:val="2"/>
          <w:sz w:val="32"/>
          <w:szCs w:val="32"/>
        </w:rPr>
        <w:t>Tālmācības</w:t>
      </w:r>
      <w:r w:rsidRPr="008B640F">
        <w:rPr>
          <w:color w:val="000000"/>
          <w:spacing w:val="2"/>
          <w:sz w:val="32"/>
          <w:szCs w:val="32"/>
        </w:rPr>
        <w:t xml:space="preserve"> vidusskolas</w:t>
      </w:r>
    </w:p>
    <w:p w14:paraId="60B902F6" w14:textId="77777777" w:rsidR="003C1DCD" w:rsidRDefault="003C1DCD" w:rsidP="006B6D46">
      <w:pPr>
        <w:shd w:val="clear" w:color="auto" w:fill="FFFFFF"/>
        <w:ind w:right="51"/>
        <w:jc w:val="center"/>
        <w:rPr>
          <w:b/>
          <w:color w:val="000000"/>
          <w:spacing w:val="2"/>
          <w:sz w:val="32"/>
          <w:szCs w:val="32"/>
        </w:rPr>
      </w:pPr>
      <w:r w:rsidRPr="00CC03B1">
        <w:rPr>
          <w:b/>
          <w:color w:val="000000"/>
          <w:spacing w:val="2"/>
          <w:sz w:val="32"/>
          <w:szCs w:val="32"/>
        </w:rPr>
        <w:t>NOLIKUMS</w:t>
      </w:r>
    </w:p>
    <w:p w14:paraId="7D7B2711" w14:textId="77777777" w:rsidR="00721D40" w:rsidRDefault="00721D40" w:rsidP="00696360">
      <w:pPr>
        <w:shd w:val="clear" w:color="auto" w:fill="FFFFFF"/>
        <w:ind w:right="51"/>
        <w:jc w:val="center"/>
        <w:rPr>
          <w:b/>
          <w:color w:val="000000"/>
          <w:spacing w:val="2"/>
          <w:sz w:val="32"/>
          <w:szCs w:val="32"/>
        </w:rPr>
      </w:pPr>
    </w:p>
    <w:p w14:paraId="60B902F7" w14:textId="77777777" w:rsidR="00D0309C" w:rsidRPr="00E57A1B" w:rsidRDefault="003C1DCD" w:rsidP="003C1DCD">
      <w:pPr>
        <w:shd w:val="clear" w:color="auto" w:fill="FFFFFF"/>
        <w:tabs>
          <w:tab w:val="left" w:pos="8914"/>
        </w:tabs>
        <w:ind w:left="5160"/>
        <w:jc w:val="right"/>
        <w:rPr>
          <w:i/>
          <w:iCs/>
          <w:color w:val="000000"/>
          <w:spacing w:val="-5"/>
        </w:rPr>
      </w:pPr>
      <w:r w:rsidRPr="00E57A1B">
        <w:rPr>
          <w:i/>
          <w:iCs/>
          <w:color w:val="000000"/>
          <w:spacing w:val="-5"/>
        </w:rPr>
        <w:t xml:space="preserve">Izdots saskaņā ar </w:t>
      </w:r>
    </w:p>
    <w:p w14:paraId="60B902F8" w14:textId="65C1EF78" w:rsidR="00D0309C" w:rsidRPr="00E57A1B" w:rsidRDefault="003C1DCD" w:rsidP="00E57A1B">
      <w:pPr>
        <w:shd w:val="clear" w:color="auto" w:fill="FFFFFF"/>
        <w:tabs>
          <w:tab w:val="left" w:pos="8914"/>
        </w:tabs>
        <w:ind w:left="4536"/>
        <w:jc w:val="right"/>
        <w:rPr>
          <w:i/>
          <w:iCs/>
          <w:color w:val="000000"/>
          <w:spacing w:val="-5"/>
        </w:rPr>
      </w:pPr>
      <w:r w:rsidRPr="00E57A1B">
        <w:rPr>
          <w:i/>
          <w:iCs/>
          <w:color w:val="000000"/>
          <w:spacing w:val="-5"/>
        </w:rPr>
        <w:t xml:space="preserve">Izglītības likuma </w:t>
      </w:r>
      <w:r w:rsidR="00D0309C" w:rsidRPr="00E57A1B">
        <w:rPr>
          <w:i/>
          <w:iCs/>
          <w:color w:val="000000"/>
          <w:spacing w:val="-5"/>
        </w:rPr>
        <w:t>22.panta pirmo</w:t>
      </w:r>
      <w:r w:rsidR="00957E4C">
        <w:rPr>
          <w:i/>
          <w:iCs/>
          <w:color w:val="000000"/>
          <w:spacing w:val="-5"/>
        </w:rPr>
        <w:t xml:space="preserve"> daļu</w:t>
      </w:r>
      <w:r w:rsidR="00D0309C" w:rsidRPr="00E57A1B">
        <w:rPr>
          <w:i/>
          <w:iCs/>
          <w:color w:val="000000"/>
          <w:spacing w:val="-5"/>
        </w:rPr>
        <w:t>,</w:t>
      </w:r>
    </w:p>
    <w:p w14:paraId="60B902F9" w14:textId="4E9AB022" w:rsidR="003C1DCD" w:rsidRDefault="003C1DCD" w:rsidP="003C1DCD">
      <w:pPr>
        <w:shd w:val="clear" w:color="auto" w:fill="FFFFFF"/>
        <w:tabs>
          <w:tab w:val="left" w:pos="8914"/>
        </w:tabs>
        <w:ind w:left="5160"/>
        <w:jc w:val="right"/>
        <w:rPr>
          <w:i/>
          <w:iCs/>
          <w:color w:val="000000"/>
          <w:spacing w:val="-5"/>
        </w:rPr>
      </w:pPr>
      <w:r w:rsidRPr="00E57A1B">
        <w:rPr>
          <w:i/>
          <w:iCs/>
          <w:color w:val="000000"/>
          <w:spacing w:val="-5"/>
        </w:rPr>
        <w:t xml:space="preserve">Vispārējās izglītība likuma </w:t>
      </w:r>
      <w:r w:rsidR="00E57A1B" w:rsidRPr="00E57A1B">
        <w:rPr>
          <w:i/>
          <w:iCs/>
          <w:color w:val="000000"/>
          <w:spacing w:val="-5"/>
        </w:rPr>
        <w:t xml:space="preserve">8. un </w:t>
      </w:r>
      <w:r w:rsidRPr="00E57A1B">
        <w:rPr>
          <w:i/>
          <w:iCs/>
          <w:color w:val="000000"/>
          <w:spacing w:val="-5"/>
        </w:rPr>
        <w:t>9.pantu</w:t>
      </w:r>
    </w:p>
    <w:p w14:paraId="21A016FB" w14:textId="77777777" w:rsidR="00D55D1F" w:rsidRPr="008B640F" w:rsidRDefault="00D55D1F" w:rsidP="005309DC">
      <w:pPr>
        <w:pStyle w:val="BodyText"/>
        <w:spacing w:after="0"/>
        <w:rPr>
          <w:color w:val="000000"/>
          <w:sz w:val="20"/>
          <w:szCs w:val="20"/>
          <w:lang w:val="lv-LV"/>
        </w:rPr>
      </w:pPr>
    </w:p>
    <w:p w14:paraId="229F056A" w14:textId="77777777" w:rsidR="009B5728" w:rsidRDefault="009B5728" w:rsidP="005C341A">
      <w:pPr>
        <w:pStyle w:val="Title"/>
      </w:pPr>
      <w:bookmarkStart w:id="0" w:name="_Toc476147046"/>
      <w:bookmarkStart w:id="1" w:name="_Toc477184074"/>
      <w:bookmarkStart w:id="2" w:name="_Toc477184281"/>
    </w:p>
    <w:p w14:paraId="68B760FB" w14:textId="7E0D3CF1" w:rsidR="005309DC" w:rsidRPr="005309DC" w:rsidRDefault="009B5728" w:rsidP="005C341A">
      <w:pPr>
        <w:pStyle w:val="Title"/>
      </w:pPr>
      <w:r>
        <w:t xml:space="preserve">I. </w:t>
      </w:r>
      <w:r w:rsidRPr="00CC03B1">
        <w:t xml:space="preserve">Vispārīgie </w:t>
      </w:r>
      <w:r>
        <w:t>jautājumi</w:t>
      </w:r>
      <w:bookmarkEnd w:id="0"/>
      <w:bookmarkEnd w:id="1"/>
      <w:bookmarkEnd w:id="2"/>
    </w:p>
    <w:p w14:paraId="60B902FC" w14:textId="295FF802" w:rsidR="003C1DCD" w:rsidRPr="00D84EEA" w:rsidRDefault="00165E49" w:rsidP="00165E49">
      <w:pPr>
        <w:pStyle w:val="Heading1"/>
        <w:numPr>
          <w:ilvl w:val="0"/>
          <w:numId w:val="0"/>
        </w:numPr>
        <w:ind w:left="284" w:hanging="284"/>
      </w:pPr>
      <w:bookmarkStart w:id="3" w:name="_Toc477184075"/>
      <w:r>
        <w:t xml:space="preserve">1. </w:t>
      </w:r>
      <w:r w:rsidR="003C1DCD" w:rsidRPr="00D84EEA">
        <w:t xml:space="preserve">Jelgavas novada </w:t>
      </w:r>
      <w:r w:rsidR="005C341A">
        <w:t>Tālmācības</w:t>
      </w:r>
      <w:r w:rsidR="003C1DCD" w:rsidRPr="00D84EEA">
        <w:t xml:space="preserve"> vidusskola</w:t>
      </w:r>
      <w:r w:rsidR="008457FB" w:rsidRPr="00D84EEA">
        <w:t xml:space="preserve"> </w:t>
      </w:r>
      <w:r w:rsidR="00D36B1A" w:rsidRPr="00D84EEA">
        <w:t>(turpmāk - Skola</w:t>
      </w:r>
      <w:r w:rsidR="003C1DCD" w:rsidRPr="00D84EEA">
        <w:t xml:space="preserve">) ir Jelgavas novada pašvaldības (turpmāk tekstā – Dibinātājs) dibināta vispārējās </w:t>
      </w:r>
      <w:r w:rsidR="008457FB" w:rsidRPr="00D84EEA">
        <w:t>izglītības iestāde</w:t>
      </w:r>
      <w:bookmarkEnd w:id="3"/>
      <w:r w:rsidR="009B5937">
        <w:t>.</w:t>
      </w:r>
    </w:p>
    <w:p w14:paraId="60B902FD" w14:textId="23CB44FA" w:rsidR="00D36B1A" w:rsidRPr="00D84EEA" w:rsidRDefault="00165E49" w:rsidP="00165E49">
      <w:pPr>
        <w:pStyle w:val="Heading1"/>
        <w:numPr>
          <w:ilvl w:val="0"/>
          <w:numId w:val="0"/>
        </w:numPr>
        <w:ind w:left="284" w:hanging="284"/>
      </w:pPr>
      <w:bookmarkStart w:id="4" w:name="_Toc477184076"/>
      <w:r>
        <w:t xml:space="preserve">2. </w:t>
      </w:r>
      <w:r w:rsidR="00D36B1A">
        <w:t>Skolas</w:t>
      </w:r>
      <w:r w:rsidR="008457FB">
        <w:t xml:space="preserve"> </w:t>
      </w:r>
      <w:r w:rsidR="003C1DCD" w:rsidRPr="005156EA">
        <w:t>darbības tiesiskais pamats ir Izglītības likums, V</w:t>
      </w:r>
      <w:r w:rsidR="005C3D52">
        <w:t xml:space="preserve">ispārējās izglītības likums un uz to pamata izdotie </w:t>
      </w:r>
      <w:r w:rsidR="009871D4">
        <w:t xml:space="preserve">citi </w:t>
      </w:r>
      <w:r w:rsidR="005C3D52">
        <w:t xml:space="preserve">ārējie </w:t>
      </w:r>
      <w:r w:rsidR="00D36B1A">
        <w:t>normatīvie akti, kā arī Skolas</w:t>
      </w:r>
      <w:r w:rsidR="003C1DCD" w:rsidRPr="005156EA">
        <w:t xml:space="preserve"> </w:t>
      </w:r>
      <w:bookmarkEnd w:id="4"/>
      <w:r w:rsidR="00D36B1A">
        <w:t>D</w:t>
      </w:r>
      <w:r w:rsidR="008457FB">
        <w:t xml:space="preserve">ibinātāja </w:t>
      </w:r>
      <w:r w:rsidR="00297338">
        <w:t xml:space="preserve">izdotie tiesību akti un šis </w:t>
      </w:r>
      <w:r w:rsidR="008457FB">
        <w:t>nolikums.</w:t>
      </w:r>
      <w:bookmarkStart w:id="5" w:name="_Toc477184078"/>
    </w:p>
    <w:p w14:paraId="60B902FE" w14:textId="20C3E721" w:rsidR="00D36B1A" w:rsidRPr="00D36B1A" w:rsidRDefault="00165E49" w:rsidP="00165E49">
      <w:pPr>
        <w:pStyle w:val="Heading1"/>
        <w:numPr>
          <w:ilvl w:val="0"/>
          <w:numId w:val="0"/>
        </w:numPr>
        <w:ind w:left="284" w:hanging="284"/>
      </w:pPr>
      <w:r>
        <w:t xml:space="preserve">3. </w:t>
      </w:r>
      <w:r w:rsidR="00D36B1A" w:rsidRPr="00D36B1A">
        <w:t>Skola ir pastarpinātas pārvaldes iestāde ar juridiskas personas tiesībām, tai ir zīmogs ar mazo valsts ģerboņa attēlu atbilstoši likumam „Par Latvijas valsts ģerboni”, kas tiek lietots vienīgi izglītību apliecinošo dokumentu parakstīšanā, kā arī zīmogs ar Jelgavas novada ģerboņa attēlu, kas tiek lietots pārvaldes dokumentu izgatavošanā, un noteikta parauga veidlapas</w:t>
      </w:r>
      <w:r w:rsidR="00D36B1A">
        <w:t xml:space="preserve">.  </w:t>
      </w:r>
    </w:p>
    <w:p w14:paraId="60B902FF" w14:textId="6D66A765" w:rsidR="003C1DCD" w:rsidRPr="005B1A53" w:rsidRDefault="00165E49" w:rsidP="00165E49">
      <w:pPr>
        <w:pStyle w:val="Heading1"/>
        <w:numPr>
          <w:ilvl w:val="0"/>
          <w:numId w:val="0"/>
        </w:numPr>
        <w:ind w:left="284" w:hanging="284"/>
        <w:rPr>
          <w:spacing w:val="-15"/>
        </w:rPr>
      </w:pPr>
      <w:bookmarkStart w:id="6" w:name="_Toc477184079"/>
      <w:bookmarkEnd w:id="5"/>
      <w:r>
        <w:t>4.</w:t>
      </w:r>
      <w:r w:rsidR="00043FD0">
        <w:t xml:space="preserve"> Skolas</w:t>
      </w:r>
      <w:r w:rsidR="003C1DCD" w:rsidRPr="005B1A53">
        <w:t xml:space="preserve"> juridiskā adrese: Pasta iela 37</w:t>
      </w:r>
      <w:r w:rsidR="003C1DCD" w:rsidRPr="005B1A53">
        <w:rPr>
          <w:spacing w:val="-2"/>
        </w:rPr>
        <w:t>, Jelgava, LV-3001.</w:t>
      </w:r>
      <w:bookmarkEnd w:id="6"/>
    </w:p>
    <w:p w14:paraId="60B90300" w14:textId="4862FD39" w:rsidR="00D36B1A" w:rsidRDefault="00165E49" w:rsidP="00165E49">
      <w:pPr>
        <w:pStyle w:val="Heading1"/>
        <w:numPr>
          <w:ilvl w:val="0"/>
          <w:numId w:val="0"/>
        </w:numPr>
        <w:ind w:left="284" w:hanging="284"/>
      </w:pPr>
      <w:bookmarkStart w:id="7" w:name="_Toc477184080"/>
      <w:r>
        <w:t xml:space="preserve">5. </w:t>
      </w:r>
      <w:r w:rsidR="003C1DCD" w:rsidRPr="00D36B1A">
        <w:t>Dibinātāja juridiskā adrese: Pasta iela 37, Jelgava, LV-3001</w:t>
      </w:r>
      <w:bookmarkEnd w:id="7"/>
      <w:r w:rsidR="00D36B1A">
        <w:t>.</w:t>
      </w:r>
    </w:p>
    <w:p w14:paraId="60B90301" w14:textId="38467C26" w:rsidR="00057192" w:rsidRDefault="00165E49" w:rsidP="00165E49">
      <w:pPr>
        <w:pStyle w:val="Heading1"/>
        <w:numPr>
          <w:ilvl w:val="0"/>
          <w:numId w:val="0"/>
        </w:numPr>
        <w:ind w:left="284" w:hanging="284"/>
      </w:pPr>
      <w:r>
        <w:t xml:space="preserve">6. </w:t>
      </w:r>
      <w:r w:rsidR="004321CC" w:rsidRPr="0004672F">
        <w:t>Valsts pārbaudes darbu organizēšanas un norises</w:t>
      </w:r>
      <w:r w:rsidR="00E2783F">
        <w:t xml:space="preserve"> </w:t>
      </w:r>
      <w:r w:rsidR="004321CC">
        <w:t>vieta</w:t>
      </w:r>
      <w:r w:rsidR="00D36B1A" w:rsidRPr="00D84EEA">
        <w:t xml:space="preserve">: </w:t>
      </w:r>
      <w:r w:rsidR="004321CC">
        <w:t>Ozolnieku vidusskol</w:t>
      </w:r>
      <w:r w:rsidR="00370C63">
        <w:t>a</w:t>
      </w:r>
      <w:r w:rsidR="004321CC">
        <w:t>, Jelgavas iela 35.</w:t>
      </w:r>
      <w:r w:rsidR="00370C63">
        <w:t>,</w:t>
      </w:r>
      <w:r w:rsidR="004321CC">
        <w:t xml:space="preserve"> Ozolnieki, Ozolnieku pagasts, Jelgavas novads, LV-3018.</w:t>
      </w:r>
    </w:p>
    <w:p w14:paraId="79E21559" w14:textId="77777777" w:rsidR="00F748AD" w:rsidRPr="00F748AD" w:rsidRDefault="00F748AD" w:rsidP="00F748AD"/>
    <w:p w14:paraId="23CA90E6" w14:textId="71D5CF1C" w:rsidR="00F748AD" w:rsidRPr="00F748AD" w:rsidRDefault="00B629C7" w:rsidP="005C341A">
      <w:pPr>
        <w:pStyle w:val="Title"/>
      </w:pPr>
      <w:bookmarkStart w:id="8" w:name="_Toc476147047"/>
      <w:bookmarkStart w:id="9" w:name="_Toc477184081"/>
      <w:bookmarkStart w:id="10" w:name="_Toc477184282"/>
      <w:r>
        <w:t xml:space="preserve">II. </w:t>
      </w:r>
      <w:r w:rsidR="00CC03B1">
        <w:t>Skolas d</w:t>
      </w:r>
      <w:r w:rsidR="003C1DCD" w:rsidRPr="00A36571">
        <w:t>arbības mērķis, pamatvirziens un uzdevumi</w:t>
      </w:r>
      <w:bookmarkEnd w:id="8"/>
      <w:bookmarkEnd w:id="9"/>
      <w:bookmarkEnd w:id="10"/>
    </w:p>
    <w:p w14:paraId="60B90306" w14:textId="1031CDC0" w:rsidR="003C1DCD" w:rsidRDefault="00165E49" w:rsidP="00165E49">
      <w:pPr>
        <w:pStyle w:val="Heading1"/>
        <w:numPr>
          <w:ilvl w:val="0"/>
          <w:numId w:val="0"/>
        </w:numPr>
      </w:pPr>
      <w:bookmarkStart w:id="11" w:name="_Toc477184082"/>
      <w:r>
        <w:t>7.</w:t>
      </w:r>
      <w:r w:rsidR="00757E2E">
        <w:t xml:space="preserve"> </w:t>
      </w:r>
      <w:r w:rsidR="003C1DCD" w:rsidRPr="008B640F">
        <w:t>Skola</w:t>
      </w:r>
      <w:r w:rsidR="003C1DCD" w:rsidRPr="002979D8">
        <w:rPr>
          <w:color w:val="auto"/>
        </w:rPr>
        <w:t xml:space="preserve">s </w:t>
      </w:r>
      <w:r w:rsidR="009E30DD" w:rsidRPr="002979D8">
        <w:rPr>
          <w:color w:val="auto"/>
        </w:rPr>
        <w:t xml:space="preserve">darbības </w:t>
      </w:r>
      <w:r w:rsidR="003C1DCD" w:rsidRPr="008B640F">
        <w:t xml:space="preserve">mērķis ir veidot izglītības vidi, organizēt un īstenot </w:t>
      </w:r>
      <w:r w:rsidR="00EB3902">
        <w:t>mācību un audzināšanas</w:t>
      </w:r>
      <w:r w:rsidR="00EB3902" w:rsidRPr="008B640F">
        <w:t xml:space="preserve"> </w:t>
      </w:r>
      <w:r w:rsidR="003C1DCD" w:rsidRPr="008B640F">
        <w:t xml:space="preserve">procesu, </w:t>
      </w:r>
      <w:r w:rsidR="0038158D">
        <w:t>lai</w:t>
      </w:r>
      <w:r w:rsidR="0038158D" w:rsidRPr="008B640F">
        <w:t xml:space="preserve"> </w:t>
      </w:r>
      <w:r w:rsidR="003C1DCD" w:rsidRPr="008B640F">
        <w:rPr>
          <w:spacing w:val="4"/>
        </w:rPr>
        <w:t>nodrošin</w:t>
      </w:r>
      <w:r w:rsidR="0038158D">
        <w:rPr>
          <w:spacing w:val="4"/>
        </w:rPr>
        <w:t>ātu</w:t>
      </w:r>
      <w:r w:rsidR="003C1DCD" w:rsidRPr="008B640F">
        <w:rPr>
          <w:spacing w:val="4"/>
        </w:rPr>
        <w:t xml:space="preserve"> valsts pamatizglītības </w:t>
      </w:r>
      <w:r w:rsidR="00C87F3A">
        <w:rPr>
          <w:spacing w:val="4"/>
        </w:rPr>
        <w:t xml:space="preserve">standartā </w:t>
      </w:r>
      <w:r w:rsidR="003C1DCD" w:rsidRPr="008B640F">
        <w:rPr>
          <w:spacing w:val="4"/>
        </w:rPr>
        <w:t xml:space="preserve">un </w:t>
      </w:r>
      <w:r w:rsidR="00557318">
        <w:rPr>
          <w:spacing w:val="4"/>
        </w:rPr>
        <w:t xml:space="preserve">vispārējās </w:t>
      </w:r>
      <w:r w:rsidR="003C1DCD" w:rsidRPr="008B640F">
        <w:rPr>
          <w:spacing w:val="4"/>
        </w:rPr>
        <w:t>vidējās izglītības standart</w:t>
      </w:r>
      <w:r w:rsidR="00C32D44">
        <w:rPr>
          <w:spacing w:val="4"/>
        </w:rPr>
        <w:t>ā</w:t>
      </w:r>
      <w:r w:rsidR="003C1DCD" w:rsidRPr="008B640F">
        <w:rPr>
          <w:spacing w:val="4"/>
        </w:rPr>
        <w:t xml:space="preserve"> </w:t>
      </w:r>
      <w:r w:rsidR="003C1DCD" w:rsidRPr="008B640F">
        <w:t>noteikto mērķu sasniegšanu.</w:t>
      </w:r>
      <w:bookmarkEnd w:id="11"/>
    </w:p>
    <w:p w14:paraId="60B90307" w14:textId="159228BC" w:rsidR="00887265" w:rsidRPr="00887265" w:rsidRDefault="00165E49" w:rsidP="00165E49">
      <w:pPr>
        <w:pStyle w:val="Heading1"/>
        <w:numPr>
          <w:ilvl w:val="0"/>
          <w:numId w:val="0"/>
        </w:numPr>
      </w:pPr>
      <w:r>
        <w:t>8.</w:t>
      </w:r>
      <w:r w:rsidR="00757E2E">
        <w:t xml:space="preserve"> </w:t>
      </w:r>
      <w:r w:rsidR="00887265">
        <w:t xml:space="preserve">Skolas darbības pamatvirziens ir izglītojoša </w:t>
      </w:r>
      <w:r w:rsidR="00297338">
        <w:t xml:space="preserve">un audzinoša </w:t>
      </w:r>
      <w:r w:rsidR="00887265">
        <w:t>darbība.</w:t>
      </w:r>
    </w:p>
    <w:p w14:paraId="1390A87C" w14:textId="0AB461DA" w:rsidR="00606A1A" w:rsidRDefault="00606A1A" w:rsidP="009C7DCB">
      <w:pPr>
        <w:pStyle w:val="Heading1"/>
        <w:numPr>
          <w:ilvl w:val="0"/>
          <w:numId w:val="0"/>
        </w:numPr>
      </w:pPr>
      <w:bookmarkStart w:id="12" w:name="_Toc477184083"/>
      <w:r>
        <w:t xml:space="preserve">9. </w:t>
      </w:r>
      <w:r w:rsidR="00F0386D">
        <w:t>Skolas</w:t>
      </w:r>
      <w:r>
        <w:t xml:space="preserve"> uzdevumi ir šādi:</w:t>
      </w:r>
    </w:p>
    <w:p w14:paraId="2F9C51B9" w14:textId="77777777" w:rsidR="00606A1A" w:rsidRDefault="00606A1A" w:rsidP="002F4FE8">
      <w:pPr>
        <w:pStyle w:val="Heading1"/>
        <w:numPr>
          <w:ilvl w:val="0"/>
          <w:numId w:val="0"/>
        </w:numPr>
        <w:ind w:firstLine="720"/>
      </w:pPr>
      <w:r>
        <w:t>9.1. īstenot izglītības programmas, veikt mācību un audzināšanas darbu, izvēlēties izglītošanas darba metodes un formas;</w:t>
      </w:r>
    </w:p>
    <w:p w14:paraId="1AF7F449" w14:textId="705A0A45" w:rsidR="00606A1A" w:rsidRDefault="00606A1A" w:rsidP="002F4FE8">
      <w:pPr>
        <w:pStyle w:val="Heading1"/>
        <w:numPr>
          <w:ilvl w:val="0"/>
          <w:numId w:val="0"/>
        </w:numPr>
        <w:ind w:firstLine="720"/>
      </w:pPr>
      <w:r>
        <w:t>9.2. nodrošināt izglītojamo ar iespējām apgūt zināšanas un prasmes, kas ir nepieciešamas personiskai izaugsmei un attīstībai, pilsoniskai līdzdalībai, nodarbinātībai, sociālajai integrācijai un izglītības turpināšanai;</w:t>
      </w:r>
    </w:p>
    <w:p w14:paraId="35635256" w14:textId="77777777" w:rsidR="00606A1A" w:rsidRDefault="00606A1A" w:rsidP="002F4FE8">
      <w:pPr>
        <w:pStyle w:val="Heading1"/>
        <w:numPr>
          <w:ilvl w:val="0"/>
          <w:numId w:val="0"/>
        </w:numPr>
        <w:ind w:firstLine="720"/>
      </w:pPr>
      <w:r>
        <w:lastRenderedPageBreak/>
        <w:t>9.3.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3E5A8176" w14:textId="77777777" w:rsidR="00606A1A" w:rsidRDefault="00606A1A" w:rsidP="002F4FE8">
      <w:pPr>
        <w:pStyle w:val="Heading1"/>
        <w:numPr>
          <w:ilvl w:val="0"/>
          <w:numId w:val="0"/>
        </w:numPr>
        <w:ind w:firstLine="720"/>
      </w:pPr>
      <w:r>
        <w:t>9.4. veicināt izglītojamā pilnveidošanos par garīgi, emocionāli un fiziski attīstītu personību un izkopt veselīga dzīvesveida paradumus;</w:t>
      </w:r>
    </w:p>
    <w:p w14:paraId="31256C00" w14:textId="5EEF9CE5" w:rsidR="00606A1A" w:rsidRDefault="00606A1A" w:rsidP="002F4FE8">
      <w:pPr>
        <w:pStyle w:val="Heading1"/>
        <w:numPr>
          <w:ilvl w:val="0"/>
          <w:numId w:val="0"/>
        </w:numPr>
        <w:ind w:firstLine="720"/>
      </w:pPr>
      <w:r>
        <w:t>9.5.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03AD1791" w14:textId="27E17205" w:rsidR="00606A1A" w:rsidRDefault="00606A1A" w:rsidP="002F4FE8">
      <w:pPr>
        <w:pStyle w:val="Heading1"/>
        <w:numPr>
          <w:ilvl w:val="0"/>
          <w:numId w:val="0"/>
        </w:numPr>
        <w:ind w:firstLine="720"/>
      </w:pPr>
      <w:r>
        <w:t xml:space="preserve">9.6. sadarboties ar </w:t>
      </w:r>
      <w:r w:rsidR="00C62E93">
        <w:t xml:space="preserve">nepilngadīgo </w:t>
      </w:r>
      <w:r>
        <w:t>izglītojam</w:t>
      </w:r>
      <w:r w:rsidR="002C2DEB">
        <w:t>o</w:t>
      </w:r>
      <w:r>
        <w:t xml:space="preserve"> vecākiem vai personu, kas realizē aizgādību (turpmāk – </w:t>
      </w:r>
      <w:r w:rsidR="00F0386D">
        <w:t>V</w:t>
      </w:r>
      <w:r>
        <w:t>ecāki), lai nodrošinātu izglītības ieguvi;</w:t>
      </w:r>
    </w:p>
    <w:p w14:paraId="226DC7CE" w14:textId="77777777" w:rsidR="00606A1A" w:rsidRDefault="00606A1A" w:rsidP="002F4FE8">
      <w:pPr>
        <w:pStyle w:val="Heading1"/>
        <w:numPr>
          <w:ilvl w:val="0"/>
          <w:numId w:val="0"/>
        </w:numPr>
        <w:ind w:firstLine="720"/>
      </w:pPr>
      <w:r>
        <w:t xml:space="preserve">9.7. nodrošināt izglītības programmas īstenošanā un izglītības satura apguvē nepieciešamos mācību līdzekļus, tai skaitā elektroniskajā vidē; </w:t>
      </w:r>
    </w:p>
    <w:p w14:paraId="6896F12A" w14:textId="77777777" w:rsidR="00606A1A" w:rsidRDefault="00606A1A" w:rsidP="002F4FE8">
      <w:pPr>
        <w:pStyle w:val="Heading1"/>
        <w:numPr>
          <w:ilvl w:val="0"/>
          <w:numId w:val="0"/>
        </w:numPr>
        <w:ind w:firstLine="720"/>
      </w:pPr>
      <w:r>
        <w:t>9.8. racionāli un efektīvi izmantot izglītībai atvēlētos finanšu resursus;</w:t>
      </w:r>
    </w:p>
    <w:p w14:paraId="01AED578" w14:textId="45225ACC" w:rsidR="00606A1A" w:rsidRDefault="00606A1A" w:rsidP="002F4FE8">
      <w:pPr>
        <w:pStyle w:val="Heading1"/>
        <w:numPr>
          <w:ilvl w:val="0"/>
          <w:numId w:val="0"/>
        </w:numPr>
        <w:ind w:firstLine="720"/>
      </w:pPr>
      <w:r>
        <w:t>9.9.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r w:rsidR="002F4FE8">
        <w:t>.</w:t>
      </w:r>
    </w:p>
    <w:p w14:paraId="60B90310" w14:textId="7E3DCEAE" w:rsidR="00BE7A85" w:rsidRDefault="00606A1A" w:rsidP="00EE2C40">
      <w:pPr>
        <w:ind w:firstLine="720"/>
        <w:jc w:val="both"/>
      </w:pPr>
      <w:r>
        <w:t>9.10. pildīt citus normatīvajos aktos paredzētos izglītības iestādes uzdevumus.</w:t>
      </w:r>
      <w:bookmarkEnd w:id="12"/>
    </w:p>
    <w:p w14:paraId="12DF28B8" w14:textId="77777777" w:rsidR="00F748AD" w:rsidRPr="00BE7A85" w:rsidRDefault="00F748AD" w:rsidP="00873819">
      <w:pPr>
        <w:jc w:val="both"/>
      </w:pPr>
    </w:p>
    <w:p w14:paraId="36699901" w14:textId="2DB7F3A4" w:rsidR="00F748AD" w:rsidRPr="00F748AD" w:rsidRDefault="00B629C7" w:rsidP="005C341A">
      <w:pPr>
        <w:pStyle w:val="Title"/>
      </w:pPr>
      <w:bookmarkStart w:id="13" w:name="_Toc476147048"/>
      <w:bookmarkStart w:id="14" w:name="_Toc477184089"/>
      <w:bookmarkStart w:id="15" w:name="_Toc477184283"/>
      <w:r>
        <w:t xml:space="preserve">III. </w:t>
      </w:r>
      <w:r w:rsidR="00CC03B1">
        <w:t>Skolā ī</w:t>
      </w:r>
      <w:r w:rsidR="003C1DCD" w:rsidRPr="003C1DCD">
        <w:t>stenojamās izglītības programmas</w:t>
      </w:r>
      <w:bookmarkEnd w:id="13"/>
      <w:bookmarkEnd w:id="14"/>
      <w:bookmarkEnd w:id="15"/>
    </w:p>
    <w:p w14:paraId="60B90312" w14:textId="63CA85B7" w:rsidR="003C1DCD" w:rsidRDefault="00757E2E" w:rsidP="00757E2E">
      <w:pPr>
        <w:pStyle w:val="Heading1"/>
        <w:numPr>
          <w:ilvl w:val="0"/>
          <w:numId w:val="0"/>
        </w:numPr>
      </w:pPr>
      <w:bookmarkStart w:id="16" w:name="_Toc477184091"/>
      <w:r>
        <w:t xml:space="preserve">10. </w:t>
      </w:r>
      <w:r w:rsidR="003C1DCD" w:rsidRPr="003C1DCD">
        <w:t>Skola īsteno</w:t>
      </w:r>
      <w:r w:rsidR="00887265">
        <w:t xml:space="preserve"> šādas izglītības programmas</w:t>
      </w:r>
      <w:r w:rsidR="003C1DCD" w:rsidRPr="003C1DCD">
        <w:t>:</w:t>
      </w:r>
      <w:bookmarkEnd w:id="16"/>
    </w:p>
    <w:p w14:paraId="60B90314" w14:textId="6B4E854C" w:rsidR="00CD61BD" w:rsidRPr="00D84EEA" w:rsidRDefault="00757E2E" w:rsidP="004321CC">
      <w:pPr>
        <w:pStyle w:val="Heading2"/>
        <w:numPr>
          <w:ilvl w:val="0"/>
          <w:numId w:val="0"/>
        </w:numPr>
        <w:ind w:left="426"/>
      </w:pPr>
      <w:r>
        <w:t>10.</w:t>
      </w:r>
      <w:r w:rsidR="004321CC">
        <w:t>1</w:t>
      </w:r>
      <w:r>
        <w:t xml:space="preserve">. </w:t>
      </w:r>
      <w:r w:rsidR="00CD61BD" w:rsidRPr="00D84EEA">
        <w:t>pamatizglītības programmu (kods 21011114);</w:t>
      </w:r>
    </w:p>
    <w:p w14:paraId="1E3BF17D" w14:textId="0298D664" w:rsidR="00E1657C" w:rsidRDefault="00E1657C" w:rsidP="002A15A1">
      <w:pPr>
        <w:pStyle w:val="ListParagraph"/>
        <w:ind w:left="426"/>
        <w:jc w:val="both"/>
      </w:pPr>
      <w:r>
        <w:t>10.</w:t>
      </w:r>
      <w:r w:rsidR="004321CC">
        <w:t>2</w:t>
      </w:r>
      <w:r>
        <w:t>. vispārējās vidējās izglītības vides, dizaina un tehnoloģiju programm</w:t>
      </w:r>
      <w:r w:rsidR="00143E26">
        <w:t>u</w:t>
      </w:r>
      <w:r>
        <w:t xml:space="preserve"> (kods</w:t>
      </w:r>
      <w:r w:rsidR="004E3146">
        <w:t> </w:t>
      </w:r>
      <w:r>
        <w:t>31016014);</w:t>
      </w:r>
    </w:p>
    <w:p w14:paraId="7CAC0F24" w14:textId="7DDFD1E7" w:rsidR="00E1657C" w:rsidRDefault="00E1657C" w:rsidP="002A15A1">
      <w:pPr>
        <w:pStyle w:val="ListParagraph"/>
        <w:ind w:left="426"/>
        <w:jc w:val="both"/>
      </w:pPr>
      <w:r>
        <w:t>10.</w:t>
      </w:r>
      <w:r w:rsidR="004321CC">
        <w:t>3</w:t>
      </w:r>
      <w:r>
        <w:t>. vispārējās vidējās izglītības valodu un uzņēmējdarbības programm</w:t>
      </w:r>
      <w:r w:rsidR="00143E26">
        <w:t>u</w:t>
      </w:r>
      <w:r>
        <w:t xml:space="preserve"> (kods</w:t>
      </w:r>
      <w:r w:rsidR="004E3146">
        <w:t> </w:t>
      </w:r>
      <w:r>
        <w:t>31016014)</w:t>
      </w:r>
      <w:r w:rsidR="007B6F96">
        <w:t>.</w:t>
      </w:r>
    </w:p>
    <w:p w14:paraId="162B2F8D" w14:textId="77777777" w:rsidR="009C7DCB" w:rsidRDefault="00757E2E" w:rsidP="00757E2E">
      <w:pPr>
        <w:pStyle w:val="Heading1"/>
        <w:numPr>
          <w:ilvl w:val="0"/>
          <w:numId w:val="0"/>
        </w:numPr>
        <w:ind w:left="426" w:hanging="426"/>
      </w:pPr>
      <w:bookmarkStart w:id="17" w:name="_Toc477184100"/>
      <w:r>
        <w:t xml:space="preserve">11. </w:t>
      </w:r>
      <w:r w:rsidR="00E0630C">
        <w:t>Skola</w:t>
      </w:r>
      <w:r w:rsidR="00E0630C" w:rsidRPr="00E0630C">
        <w:t xml:space="preserve"> var īstenot interešu izglītības un citas izglītības programmas atbilstoši ārējos normatīvajos aktos noteiktajam.</w:t>
      </w:r>
      <w:bookmarkStart w:id="18" w:name="_Toc477184102"/>
      <w:bookmarkEnd w:id="17"/>
    </w:p>
    <w:p w14:paraId="60B9031A" w14:textId="0972DA3E" w:rsidR="003C1DCD" w:rsidRDefault="00757E2E" w:rsidP="00757E2E">
      <w:pPr>
        <w:pStyle w:val="Heading1"/>
        <w:numPr>
          <w:ilvl w:val="0"/>
          <w:numId w:val="0"/>
        </w:numPr>
        <w:ind w:left="426" w:hanging="426"/>
        <w:rPr>
          <w:color w:val="000000" w:themeColor="text1"/>
        </w:rPr>
      </w:pPr>
      <w:r>
        <w:rPr>
          <w:spacing w:val="4"/>
        </w:rPr>
        <w:t xml:space="preserve">12. </w:t>
      </w:r>
      <w:r w:rsidR="003C1DCD" w:rsidRPr="008B640F">
        <w:rPr>
          <w:spacing w:val="4"/>
        </w:rPr>
        <w:t xml:space="preserve">Pedagogi ir tiesīgi izmantot Izglītības un zinātnes ministrijas </w:t>
      </w:r>
      <w:r w:rsidR="00351BA0">
        <w:rPr>
          <w:spacing w:val="4"/>
        </w:rPr>
        <w:t xml:space="preserve">mācību priekšmetu </w:t>
      </w:r>
      <w:proofErr w:type="spellStart"/>
      <w:r w:rsidR="00351BA0">
        <w:rPr>
          <w:spacing w:val="4"/>
        </w:rPr>
        <w:t>paraugprogrammas</w:t>
      </w:r>
      <w:proofErr w:type="spellEnd"/>
      <w:r w:rsidR="00351BA0">
        <w:rPr>
          <w:spacing w:val="4"/>
        </w:rPr>
        <w:t xml:space="preserve"> </w:t>
      </w:r>
      <w:r w:rsidR="003C1DCD" w:rsidRPr="008B640F">
        <w:rPr>
          <w:spacing w:val="4"/>
        </w:rPr>
        <w:t xml:space="preserve">vai pašu izstrādātās </w:t>
      </w:r>
      <w:r w:rsidR="003C1DCD" w:rsidRPr="008B640F">
        <w:t xml:space="preserve">mācību priekšmetu </w:t>
      </w:r>
      <w:r w:rsidR="00351BA0">
        <w:t>programmas, kuras</w:t>
      </w:r>
      <w:r w:rsidR="003C1DCD" w:rsidRPr="00351BA0">
        <w:rPr>
          <w:color w:val="000000" w:themeColor="text1"/>
        </w:rPr>
        <w:t xml:space="preserve"> izvērtē Skolas metodiskās </w:t>
      </w:r>
      <w:r w:rsidR="0021675B">
        <w:rPr>
          <w:color w:val="000000" w:themeColor="text1"/>
        </w:rPr>
        <w:t>komisijas</w:t>
      </w:r>
      <w:r w:rsidR="00184A47">
        <w:rPr>
          <w:color w:val="000000" w:themeColor="text1"/>
        </w:rPr>
        <w:t xml:space="preserve"> </w:t>
      </w:r>
      <w:r w:rsidR="003C1DCD" w:rsidRPr="00351BA0">
        <w:rPr>
          <w:color w:val="000000" w:themeColor="text1"/>
        </w:rPr>
        <w:t>un apstiprina Skolas direktors.</w:t>
      </w:r>
      <w:bookmarkEnd w:id="18"/>
    </w:p>
    <w:p w14:paraId="60B9031B" w14:textId="77777777" w:rsidR="00351BA0" w:rsidRDefault="00351BA0" w:rsidP="002A15A1">
      <w:pPr>
        <w:pStyle w:val="BodyText"/>
        <w:spacing w:after="0"/>
        <w:jc w:val="both"/>
        <w:rPr>
          <w:i/>
          <w:color w:val="000000"/>
          <w:sz w:val="20"/>
          <w:szCs w:val="20"/>
          <w:lang w:val="lv-LV"/>
        </w:rPr>
      </w:pPr>
    </w:p>
    <w:p w14:paraId="60B9031C" w14:textId="00406D32" w:rsidR="00351BA0" w:rsidRDefault="00B629C7" w:rsidP="005C341A">
      <w:pPr>
        <w:pStyle w:val="Title"/>
      </w:pPr>
      <w:r>
        <w:t xml:space="preserve">IV. </w:t>
      </w:r>
      <w:r w:rsidR="00351BA0">
        <w:t>Izglītības procesa organizācija</w:t>
      </w:r>
    </w:p>
    <w:p w14:paraId="60B9031D" w14:textId="4E78F6FA" w:rsidR="00BE7A85" w:rsidRPr="00E62BD1" w:rsidRDefault="00757E2E" w:rsidP="00757E2E">
      <w:pPr>
        <w:pStyle w:val="Heading1"/>
        <w:numPr>
          <w:ilvl w:val="0"/>
          <w:numId w:val="0"/>
        </w:numPr>
        <w:ind w:left="426" w:hanging="426"/>
        <w:rPr>
          <w:szCs w:val="20"/>
        </w:rPr>
      </w:pPr>
      <w:bookmarkStart w:id="19" w:name="_Toc477184106"/>
      <w:r>
        <w:t xml:space="preserve">13. </w:t>
      </w:r>
      <w:r w:rsidR="00351BA0">
        <w:t>Izglītības procesa organizāciju Skolā nosaka Izglītības likum</w:t>
      </w:r>
      <w:r w:rsidR="00BE7A85">
        <w:t>s, Vispārējās izglītības likums</w:t>
      </w:r>
      <w:r w:rsidR="00B72020">
        <w:t>,</w:t>
      </w:r>
      <w:r w:rsidR="00BE7A85">
        <w:t xml:space="preserve"> </w:t>
      </w:r>
      <w:r w:rsidR="009871D4">
        <w:t xml:space="preserve">citi </w:t>
      </w:r>
      <w:r w:rsidR="00BE7A85">
        <w:t xml:space="preserve">ārējie normatīvie akti, </w:t>
      </w:r>
      <w:r w:rsidR="007F0B98">
        <w:t xml:space="preserve">šis nolikums, </w:t>
      </w:r>
      <w:r w:rsidR="00BE7A85">
        <w:t xml:space="preserve">Darba kārtības noteikumi, </w:t>
      </w:r>
      <w:r w:rsidR="00BE7A85" w:rsidRPr="00E62BD1">
        <w:rPr>
          <w:szCs w:val="20"/>
        </w:rPr>
        <w:t>Iekšējās kārtī</w:t>
      </w:r>
      <w:r w:rsidR="00CC03B1">
        <w:rPr>
          <w:szCs w:val="20"/>
        </w:rPr>
        <w:t xml:space="preserve">bas noteikumi, Skolas </w:t>
      </w:r>
      <w:r w:rsidR="00FD457E">
        <w:rPr>
          <w:szCs w:val="20"/>
        </w:rPr>
        <w:t xml:space="preserve">padomes </w:t>
      </w:r>
      <w:r w:rsidR="00CC03B1">
        <w:rPr>
          <w:szCs w:val="20"/>
        </w:rPr>
        <w:t>reglaments</w:t>
      </w:r>
      <w:r w:rsidR="00BE7A85" w:rsidRPr="00E62BD1">
        <w:rPr>
          <w:szCs w:val="20"/>
        </w:rPr>
        <w:t xml:space="preserve">, Pedagoģiskās padomes </w:t>
      </w:r>
      <w:r w:rsidR="00CC03B1">
        <w:rPr>
          <w:szCs w:val="20"/>
        </w:rPr>
        <w:t>reglaments</w:t>
      </w:r>
      <w:r w:rsidR="00BE7A85" w:rsidRPr="00E62BD1">
        <w:rPr>
          <w:szCs w:val="20"/>
        </w:rPr>
        <w:t xml:space="preserve"> un citi iestādes iekšējie normatīvie akti</w:t>
      </w:r>
      <w:r w:rsidR="0062101E">
        <w:rPr>
          <w:szCs w:val="20"/>
        </w:rPr>
        <w:t xml:space="preserve">, kā arī citi Skolas </w:t>
      </w:r>
      <w:r w:rsidR="00FD4F92">
        <w:rPr>
          <w:szCs w:val="20"/>
        </w:rPr>
        <w:t>direktora</w:t>
      </w:r>
      <w:r w:rsidR="00BE01E9">
        <w:rPr>
          <w:szCs w:val="20"/>
        </w:rPr>
        <w:t xml:space="preserve"> izdotie tiesību </w:t>
      </w:r>
      <w:r w:rsidR="00B87219">
        <w:rPr>
          <w:szCs w:val="20"/>
        </w:rPr>
        <w:t>akti un lēmumi.</w:t>
      </w:r>
    </w:p>
    <w:p w14:paraId="60B9031E" w14:textId="76145B63" w:rsidR="00351BA0" w:rsidRDefault="00757E2E" w:rsidP="00757E2E">
      <w:pPr>
        <w:pStyle w:val="Heading1"/>
        <w:numPr>
          <w:ilvl w:val="0"/>
          <w:numId w:val="0"/>
        </w:numPr>
        <w:ind w:left="426" w:hanging="426"/>
      </w:pPr>
      <w:r>
        <w:t xml:space="preserve">14. </w:t>
      </w:r>
      <w:r w:rsidR="00BE7A85">
        <w:t>Mācību</w:t>
      </w:r>
      <w:r w:rsidR="003C1DCD" w:rsidRPr="00C00737">
        <w:t xml:space="preserve"> ilgumu nosaka Vispārējās izglītības likum</w:t>
      </w:r>
      <w:r w:rsidR="00BE7A85">
        <w:t>s. Mācību gada sākuma un beigu datumu</w:t>
      </w:r>
      <w:r w:rsidR="00351BA0">
        <w:t>, kā arī</w:t>
      </w:r>
      <w:r w:rsidR="003C1DCD" w:rsidRPr="00BE7A85">
        <w:rPr>
          <w:color w:val="FF0000"/>
        </w:rPr>
        <w:t xml:space="preserve"> </w:t>
      </w:r>
      <w:r w:rsidR="003C1DCD" w:rsidRPr="00BE7A85">
        <w:rPr>
          <w:color w:val="000000" w:themeColor="text1"/>
        </w:rPr>
        <w:t>izglītojamo</w:t>
      </w:r>
      <w:r w:rsidR="003C1DCD" w:rsidRPr="00BE7A85">
        <w:rPr>
          <w:color w:val="FF0000"/>
        </w:rPr>
        <w:t xml:space="preserve"> </w:t>
      </w:r>
      <w:r w:rsidR="003C1DCD" w:rsidRPr="00C00737">
        <w:t>brīvdienas nosaka Ministru kabinets.</w:t>
      </w:r>
      <w:bookmarkStart w:id="20" w:name="_Toc477184107"/>
      <w:bookmarkEnd w:id="19"/>
    </w:p>
    <w:p w14:paraId="60B9031F" w14:textId="58A53DA3" w:rsidR="00355168" w:rsidRDefault="00757E2E" w:rsidP="00757E2E">
      <w:pPr>
        <w:pStyle w:val="Heading1"/>
        <w:numPr>
          <w:ilvl w:val="0"/>
          <w:numId w:val="0"/>
        </w:numPr>
        <w:ind w:left="426" w:hanging="426"/>
      </w:pPr>
      <w:bookmarkStart w:id="21" w:name="_Toc477184108"/>
      <w:bookmarkEnd w:id="20"/>
      <w:r>
        <w:t xml:space="preserve">15. </w:t>
      </w:r>
      <w:r w:rsidR="00CC03B1">
        <w:t>Izglītojamo uzņemšan</w:t>
      </w:r>
      <w:r w:rsidR="00AD2AFA">
        <w:t>a</w:t>
      </w:r>
      <w:r w:rsidR="00CC03B1">
        <w:t xml:space="preserve"> Skolā, pārcelšan</w:t>
      </w:r>
      <w:r w:rsidR="00AD2AFA">
        <w:t>a</w:t>
      </w:r>
      <w:r w:rsidR="00355168">
        <w:t xml:space="preserve"> nākamajā kla</w:t>
      </w:r>
      <w:r w:rsidR="00CC03B1">
        <w:t>sē un atskaitīšan</w:t>
      </w:r>
      <w:r w:rsidR="00AD2AFA">
        <w:t>a</w:t>
      </w:r>
      <w:r w:rsidR="00CC03B1">
        <w:t xml:space="preserve"> no Skolas </w:t>
      </w:r>
      <w:r w:rsidR="00AD2AFA" w:rsidRPr="00AD2AFA">
        <w:t>notiek Ministru kabineta noteiktajā kārtībā</w:t>
      </w:r>
      <w:r w:rsidR="00AD2AFA">
        <w:t>.</w:t>
      </w:r>
    </w:p>
    <w:p w14:paraId="60B90320" w14:textId="3538D5BC" w:rsidR="00A86026" w:rsidRPr="00A86026" w:rsidRDefault="00757E2E" w:rsidP="00757E2E">
      <w:pPr>
        <w:pStyle w:val="Heading1"/>
        <w:numPr>
          <w:ilvl w:val="0"/>
          <w:numId w:val="0"/>
        </w:numPr>
        <w:ind w:left="426" w:hanging="426"/>
      </w:pPr>
      <w:r>
        <w:t xml:space="preserve">16. </w:t>
      </w:r>
      <w:r w:rsidR="00A86026">
        <w:t>Izglītojamajiem divas reizes gadā – semestra beigās un gada beigās tiek izsniegtas liecības ar ierakstiem par izglītojamā mācību sasniegumiem</w:t>
      </w:r>
      <w:r w:rsidR="00A86026" w:rsidRPr="0081559C">
        <w:t xml:space="preserve">. </w:t>
      </w:r>
    </w:p>
    <w:p w14:paraId="60B90321" w14:textId="22828BA4" w:rsidR="003C1DCD" w:rsidRPr="00C00737" w:rsidRDefault="00757E2E" w:rsidP="00757E2E">
      <w:pPr>
        <w:pStyle w:val="Heading1"/>
        <w:numPr>
          <w:ilvl w:val="0"/>
          <w:numId w:val="0"/>
        </w:numPr>
        <w:ind w:left="426" w:hanging="426"/>
      </w:pPr>
      <w:bookmarkStart w:id="22" w:name="_Toc477184111"/>
      <w:bookmarkEnd w:id="21"/>
      <w:r>
        <w:t xml:space="preserve">17. </w:t>
      </w:r>
      <w:r w:rsidR="003C1DCD" w:rsidRPr="00C00737">
        <w:t>Mācību nedēļas garums ir 5 dienas. Skolas darba dien</w:t>
      </w:r>
      <w:r w:rsidR="002F69EE">
        <w:t>as organizāciju nosaka iekšējie normatīvie akti</w:t>
      </w:r>
      <w:r w:rsidR="00966091">
        <w:t>.</w:t>
      </w:r>
      <w:r w:rsidR="009871D4">
        <w:t xml:space="preserve"> </w:t>
      </w:r>
      <w:bookmarkEnd w:id="22"/>
    </w:p>
    <w:p w14:paraId="60B90322" w14:textId="09EE32D7" w:rsidR="00CC03B1" w:rsidRDefault="00757E2E" w:rsidP="00757E2E">
      <w:pPr>
        <w:pStyle w:val="Heading1"/>
        <w:numPr>
          <w:ilvl w:val="0"/>
          <w:numId w:val="0"/>
        </w:numPr>
        <w:ind w:left="426" w:hanging="426"/>
      </w:pPr>
      <w:bookmarkStart w:id="23" w:name="_Toc477184113"/>
      <w:r>
        <w:t xml:space="preserve">18. </w:t>
      </w:r>
      <w:r w:rsidR="003C1DCD" w:rsidRPr="00C00737">
        <w:t>Mācību</w:t>
      </w:r>
      <w:r w:rsidR="00CC03B1">
        <w:t xml:space="preserve"> procesu vada </w:t>
      </w:r>
      <w:r w:rsidR="00AD2AFA">
        <w:t>S</w:t>
      </w:r>
      <w:r w:rsidR="00483749">
        <w:t xml:space="preserve">kolas </w:t>
      </w:r>
      <w:r w:rsidR="00CC03B1">
        <w:t>direktora vietnieks</w:t>
      </w:r>
      <w:r w:rsidR="003C1DCD" w:rsidRPr="00C00737">
        <w:t xml:space="preserve"> </w:t>
      </w:r>
      <w:r w:rsidR="00355168">
        <w:rPr>
          <w:color w:val="000000" w:themeColor="text1"/>
        </w:rPr>
        <w:t xml:space="preserve">izglītības jomā </w:t>
      </w:r>
      <w:r w:rsidR="003C1DCD" w:rsidRPr="00355168">
        <w:rPr>
          <w:color w:val="000000" w:themeColor="text1"/>
        </w:rPr>
        <w:t xml:space="preserve">saskaņā ar </w:t>
      </w:r>
      <w:r w:rsidR="00CC03B1">
        <w:t>amat</w:t>
      </w:r>
      <w:r w:rsidR="009871D4">
        <w:t>a</w:t>
      </w:r>
      <w:r w:rsidR="00CC03B1">
        <w:t xml:space="preserve"> aprakstu</w:t>
      </w:r>
      <w:r w:rsidR="00BA1567">
        <w:t>.</w:t>
      </w:r>
    </w:p>
    <w:p w14:paraId="60B90323" w14:textId="5B05CE9B" w:rsidR="003C1DCD" w:rsidRPr="00C00737" w:rsidRDefault="00757E2E" w:rsidP="00757E2E">
      <w:pPr>
        <w:pStyle w:val="Heading1"/>
        <w:numPr>
          <w:ilvl w:val="0"/>
          <w:numId w:val="0"/>
        </w:numPr>
        <w:ind w:left="426" w:hanging="426"/>
      </w:pPr>
      <w:r>
        <w:t xml:space="preserve">19. </w:t>
      </w:r>
      <w:r w:rsidR="00CC03B1">
        <w:t xml:space="preserve">Mācību process notiek </w:t>
      </w:r>
      <w:r w:rsidR="00F93DBB">
        <w:t>tālmācībā un līdz 10 procentiem no mācību stundu darba tiek organizēts tiešsaistē</w:t>
      </w:r>
      <w:bookmarkEnd w:id="23"/>
      <w:r w:rsidR="00F93DBB">
        <w:t>.</w:t>
      </w:r>
      <w:r w:rsidR="003C1DCD" w:rsidRPr="00C00737">
        <w:t xml:space="preserve"> </w:t>
      </w:r>
    </w:p>
    <w:p w14:paraId="60B90324" w14:textId="4C211B52" w:rsidR="00D024C5" w:rsidRDefault="00757E2E" w:rsidP="00757E2E">
      <w:pPr>
        <w:pStyle w:val="Heading1"/>
        <w:numPr>
          <w:ilvl w:val="0"/>
          <w:numId w:val="0"/>
        </w:numPr>
        <w:ind w:left="426" w:hanging="426"/>
      </w:pPr>
      <w:bookmarkStart w:id="24" w:name="_Toc477184114"/>
      <w:r>
        <w:t xml:space="preserve">20. </w:t>
      </w:r>
      <w:r w:rsidR="003C1DCD" w:rsidRPr="00C00737">
        <w:t xml:space="preserve">Mācību darba organizācijas pamatforma ir mācību </w:t>
      </w:r>
      <w:r w:rsidR="007A0703" w:rsidRPr="00D024C5">
        <w:rPr>
          <w:color w:val="000000" w:themeColor="text1"/>
        </w:rPr>
        <w:t>stunda</w:t>
      </w:r>
      <w:r w:rsidR="003C1DCD" w:rsidRPr="00D024C5">
        <w:rPr>
          <w:color w:val="000000" w:themeColor="text1"/>
        </w:rPr>
        <w:t xml:space="preserve">. </w:t>
      </w:r>
      <w:r w:rsidR="003C1DCD" w:rsidRPr="00C00737">
        <w:t xml:space="preserve">Mācību </w:t>
      </w:r>
      <w:r w:rsidR="00D024C5">
        <w:t>stundas</w:t>
      </w:r>
      <w:r w:rsidR="003C1DCD" w:rsidRPr="00C00737">
        <w:t xml:space="preserve"> ilgums ir 40 minūtes. Mācību slodzes sadalījumu pa nedēļām atspoguļo Skolas direktora apstiprināts mācību priekšmetu</w:t>
      </w:r>
      <w:r w:rsidR="003C1DCD" w:rsidRPr="00D024C5">
        <w:rPr>
          <w:color w:val="000000" w:themeColor="text1"/>
        </w:rPr>
        <w:t xml:space="preserve"> </w:t>
      </w:r>
      <w:r w:rsidR="007A0703" w:rsidRPr="00D024C5">
        <w:rPr>
          <w:color w:val="000000" w:themeColor="text1"/>
        </w:rPr>
        <w:t>stundu</w:t>
      </w:r>
      <w:r w:rsidR="003C1DCD" w:rsidRPr="00D024C5">
        <w:rPr>
          <w:color w:val="000000" w:themeColor="text1"/>
        </w:rPr>
        <w:t xml:space="preserve"> </w:t>
      </w:r>
      <w:r w:rsidR="003C1DCD" w:rsidRPr="00C00737">
        <w:t>saraksts.</w:t>
      </w:r>
      <w:bookmarkEnd w:id="24"/>
      <w:r w:rsidR="007A0703">
        <w:t xml:space="preserve"> </w:t>
      </w:r>
      <w:bookmarkStart w:id="25" w:name="_Toc477184115"/>
    </w:p>
    <w:p w14:paraId="60B90325" w14:textId="68D361E3" w:rsidR="007A0703" w:rsidRPr="00D024C5" w:rsidRDefault="00757E2E" w:rsidP="00757E2E">
      <w:pPr>
        <w:pStyle w:val="Heading1"/>
        <w:numPr>
          <w:ilvl w:val="0"/>
          <w:numId w:val="0"/>
        </w:numPr>
      </w:pPr>
      <w:r>
        <w:t xml:space="preserve">21. </w:t>
      </w:r>
      <w:r w:rsidR="00D024C5">
        <w:t>Mācību priekšmetu</w:t>
      </w:r>
      <w:r w:rsidR="007A0703" w:rsidRPr="00D024C5">
        <w:rPr>
          <w:color w:val="FF0000"/>
        </w:rPr>
        <w:t xml:space="preserve"> </w:t>
      </w:r>
      <w:r w:rsidR="007A0703" w:rsidRPr="00D024C5">
        <w:rPr>
          <w:color w:val="000000" w:themeColor="text1"/>
        </w:rPr>
        <w:t>stundu</w:t>
      </w:r>
      <w:r w:rsidR="003C1DCD" w:rsidRPr="00D024C5">
        <w:rPr>
          <w:color w:val="FF0000"/>
        </w:rPr>
        <w:t xml:space="preserve"> </w:t>
      </w:r>
      <w:r w:rsidR="003C1DCD" w:rsidRPr="007A0703">
        <w:t>saraksts:</w:t>
      </w:r>
      <w:bookmarkEnd w:id="25"/>
    </w:p>
    <w:p w14:paraId="60B90326" w14:textId="2C4C55CF" w:rsidR="003C1DCD" w:rsidRPr="00C00737" w:rsidRDefault="00757E2E" w:rsidP="00757E2E">
      <w:pPr>
        <w:pStyle w:val="Heading2"/>
        <w:numPr>
          <w:ilvl w:val="0"/>
          <w:numId w:val="0"/>
        </w:numPr>
        <w:ind w:left="426"/>
      </w:pPr>
      <w:bookmarkStart w:id="26" w:name="_Toc477184116"/>
      <w:r>
        <w:t>21.1.</w:t>
      </w:r>
      <w:r w:rsidR="00247BC4">
        <w:t xml:space="preserve"> </w:t>
      </w:r>
      <w:r w:rsidR="003C1DCD" w:rsidRPr="00C00737">
        <w:t>ietver pamatizglītības un vispārējās vidējās izglītības mācību priekšmetu un stundu plānos nosauktos mācību priekšmetus un klases audzinātāju stundu (klases stundu);</w:t>
      </w:r>
      <w:bookmarkEnd w:id="26"/>
    </w:p>
    <w:p w14:paraId="60B90327" w14:textId="0784A152" w:rsidR="003C1DCD" w:rsidRPr="00C00737" w:rsidRDefault="00757E2E" w:rsidP="00757E2E">
      <w:pPr>
        <w:pStyle w:val="Heading2"/>
        <w:numPr>
          <w:ilvl w:val="0"/>
          <w:numId w:val="0"/>
        </w:numPr>
        <w:ind w:left="426"/>
      </w:pPr>
      <w:bookmarkStart w:id="27" w:name="_Toc477184117"/>
      <w:r>
        <w:t>21.2.</w:t>
      </w:r>
      <w:r w:rsidR="00247BC4">
        <w:t xml:space="preserve"> </w:t>
      </w:r>
      <w:r w:rsidR="003C1DCD" w:rsidRPr="00C00737">
        <w:t xml:space="preserve">ir pastāvīgs visu semestri, izmaiņas tajā var izdarīt tikai </w:t>
      </w:r>
      <w:r w:rsidR="008B196D">
        <w:t xml:space="preserve">Skolas </w:t>
      </w:r>
      <w:r w:rsidR="003C1DCD" w:rsidRPr="00C00737">
        <w:t>direktora vietnieks izglītības jomā;</w:t>
      </w:r>
      <w:bookmarkEnd w:id="27"/>
    </w:p>
    <w:p w14:paraId="60B90328" w14:textId="062D8655" w:rsidR="003C1DCD" w:rsidRPr="00C00737" w:rsidRDefault="00757E2E" w:rsidP="00757E2E">
      <w:pPr>
        <w:pStyle w:val="Heading2"/>
        <w:numPr>
          <w:ilvl w:val="0"/>
          <w:numId w:val="0"/>
        </w:numPr>
        <w:ind w:left="426"/>
      </w:pPr>
      <w:bookmarkStart w:id="28" w:name="_Toc477184118"/>
      <w:r>
        <w:t>21.3.</w:t>
      </w:r>
      <w:r w:rsidR="00247BC4">
        <w:t xml:space="preserve"> </w:t>
      </w:r>
      <w:r w:rsidR="003C1DCD" w:rsidRPr="00C00737">
        <w:t>neietver individuālās nodarbības, konsultācijas, kas tiek organizētas</w:t>
      </w:r>
      <w:r w:rsidR="004C0BDC">
        <w:t>,</w:t>
      </w:r>
      <w:r w:rsidR="003C1DCD" w:rsidRPr="00C00737">
        <w:t xml:space="preserve"> ievērojot brīvprātības principu un </w:t>
      </w:r>
      <w:r w:rsidR="003C1DCD" w:rsidRPr="00D024C5">
        <w:rPr>
          <w:color w:val="000000" w:themeColor="text1"/>
        </w:rPr>
        <w:t xml:space="preserve">izglītojamo </w:t>
      </w:r>
      <w:r w:rsidR="003C1DCD" w:rsidRPr="00C00737">
        <w:t>intereses</w:t>
      </w:r>
      <w:r w:rsidR="006F698D">
        <w:t>.</w:t>
      </w:r>
      <w:r w:rsidR="003C1DCD" w:rsidRPr="00C00737">
        <w:t xml:space="preserve"> </w:t>
      </w:r>
      <w:bookmarkEnd w:id="28"/>
    </w:p>
    <w:p w14:paraId="60B90329" w14:textId="342B5DF7" w:rsidR="003C1DCD" w:rsidRPr="00043FD0" w:rsidRDefault="00757E2E" w:rsidP="00757E2E">
      <w:pPr>
        <w:pStyle w:val="Heading1"/>
        <w:numPr>
          <w:ilvl w:val="0"/>
          <w:numId w:val="0"/>
        </w:numPr>
        <w:ind w:left="426" w:hanging="426"/>
        <w:rPr>
          <w:color w:val="000000" w:themeColor="text1"/>
        </w:rPr>
      </w:pPr>
      <w:bookmarkStart w:id="29" w:name="_Toc477184119"/>
      <w:r>
        <w:t xml:space="preserve">22. </w:t>
      </w:r>
      <w:r w:rsidR="003C1DCD" w:rsidRPr="008B640F">
        <w:t xml:space="preserve">Katrā klasē viena nodarbība nedēļā ir klases audzinātāja stunda, kurā pārrunājamās </w:t>
      </w:r>
      <w:r w:rsidR="003C1DCD" w:rsidRPr="00C00737">
        <w:t xml:space="preserve">tēmas nosaka Skolas izglītības programma un audzināšanas darba </w:t>
      </w:r>
      <w:r w:rsidR="00342FA4" w:rsidRPr="004C0F9A">
        <w:rPr>
          <w:color w:val="auto"/>
        </w:rPr>
        <w:t>programma</w:t>
      </w:r>
      <w:r w:rsidR="003C1DCD" w:rsidRPr="004C0F9A">
        <w:rPr>
          <w:color w:val="auto"/>
        </w:rPr>
        <w:t>.</w:t>
      </w:r>
      <w:bookmarkEnd w:id="29"/>
    </w:p>
    <w:p w14:paraId="60B9032A" w14:textId="0AB6AC9F" w:rsidR="0081559C" w:rsidRDefault="00757E2E" w:rsidP="00757E2E">
      <w:pPr>
        <w:pStyle w:val="Heading1"/>
        <w:numPr>
          <w:ilvl w:val="0"/>
          <w:numId w:val="0"/>
        </w:numPr>
        <w:ind w:left="426" w:hanging="426"/>
      </w:pPr>
      <w:bookmarkStart w:id="30" w:name="_Toc477184120"/>
      <w:r>
        <w:t xml:space="preserve">23. </w:t>
      </w:r>
      <w:r w:rsidR="003C1DCD" w:rsidRPr="0081559C">
        <w:t xml:space="preserve">Izglītojamo mācību sasniegumus Skolā vērtē </w:t>
      </w:r>
      <w:r w:rsidR="00D24797">
        <w:t xml:space="preserve">iekšējos </w:t>
      </w:r>
      <w:r w:rsidR="003C1DCD" w:rsidRPr="0081559C">
        <w:t xml:space="preserve">normatīvajos aktos noteiktajā kārtībā </w:t>
      </w:r>
      <w:r w:rsidR="00331D7D" w:rsidRPr="00331D7D">
        <w:t>ievērojot valsts izglītības standartā minētos vērtēšanas pamatprincipus</w:t>
      </w:r>
      <w:r w:rsidR="00583C86">
        <w:t xml:space="preserve">. </w:t>
      </w:r>
    </w:p>
    <w:p w14:paraId="60B9032C" w14:textId="170951E9" w:rsidR="007A0703" w:rsidRPr="0081559C" w:rsidRDefault="00757E2E" w:rsidP="00043FD0">
      <w:pPr>
        <w:pStyle w:val="Heading1"/>
        <w:numPr>
          <w:ilvl w:val="0"/>
          <w:numId w:val="0"/>
        </w:numPr>
        <w:ind w:left="426" w:hanging="426"/>
      </w:pPr>
      <w:bookmarkStart w:id="31" w:name="_Toc477184121"/>
      <w:bookmarkEnd w:id="30"/>
      <w:r>
        <w:t xml:space="preserve">24. </w:t>
      </w:r>
      <w:r w:rsidR="003C1DCD" w:rsidRPr="0081559C">
        <w:t>Pamatizglītības un vispārējās vidējās izglītības apguvi apliecinošo dokumentu izsniegšana notiek atbilstoši normatīvajos aktos noteiktajai kārtībai.</w:t>
      </w:r>
      <w:bookmarkEnd w:id="31"/>
    </w:p>
    <w:p w14:paraId="60B9032D" w14:textId="4272E3B4" w:rsidR="009F10FD" w:rsidRDefault="00757E2E" w:rsidP="00757E2E">
      <w:pPr>
        <w:pStyle w:val="Heading1"/>
        <w:numPr>
          <w:ilvl w:val="0"/>
          <w:numId w:val="0"/>
        </w:numPr>
        <w:ind w:left="426" w:hanging="426"/>
      </w:pPr>
      <w:bookmarkStart w:id="32" w:name="_Toc477184130"/>
      <w:r>
        <w:t>2</w:t>
      </w:r>
      <w:r w:rsidR="005309DC">
        <w:t>5</w:t>
      </w:r>
      <w:r>
        <w:t xml:space="preserve">. </w:t>
      </w:r>
      <w:r w:rsidR="003C1DCD" w:rsidRPr="005F0685">
        <w:t xml:space="preserve">Valsts pamatizglītības standartā un vispārējās vidējās izglītības standartā kā arī mācību priekšmetu </w:t>
      </w:r>
      <w:r w:rsidR="00304779">
        <w:t>programmās</w:t>
      </w:r>
      <w:r w:rsidR="00304779" w:rsidRPr="005F0685">
        <w:t xml:space="preserve"> </w:t>
      </w:r>
      <w:r w:rsidR="003C1DCD" w:rsidRPr="005F0685">
        <w:t>noteikto prasību īstenošanas kvalitātes nodrošināšanai atsevišķu mācību priekšmetu pedagogus apvieno metodiskajās</w:t>
      </w:r>
      <w:r w:rsidR="00184A47">
        <w:t xml:space="preserve"> </w:t>
      </w:r>
      <w:r w:rsidR="002A15A1">
        <w:t>komisijās</w:t>
      </w:r>
      <w:r w:rsidR="003C1DCD" w:rsidRPr="005F0685">
        <w:t xml:space="preserve">, kas darbojas saskaņā ar Skolas direktora apstiprinātu reglamentu. Metodisko </w:t>
      </w:r>
      <w:r w:rsidR="002A15A1">
        <w:t>komisiju</w:t>
      </w:r>
      <w:r w:rsidR="00E1657C" w:rsidRPr="005F0685">
        <w:t xml:space="preserve"> </w:t>
      </w:r>
      <w:r w:rsidR="003C1DCD" w:rsidRPr="005F0685">
        <w:t>skaitu un sastāvu nosaka Skolas direktors</w:t>
      </w:r>
      <w:bookmarkEnd w:id="32"/>
      <w:r w:rsidR="006F698D">
        <w:t xml:space="preserve"> balstoties uz </w:t>
      </w:r>
      <w:r w:rsidR="00F0386D">
        <w:t xml:space="preserve">Skolas </w:t>
      </w:r>
      <w:r w:rsidR="006F698D">
        <w:t xml:space="preserve">direktora vietnieka </w:t>
      </w:r>
      <w:r w:rsidR="009075B6">
        <w:t>izglītības jautājumos</w:t>
      </w:r>
      <w:r w:rsidR="006F698D">
        <w:t xml:space="preserve"> ieteikumu.</w:t>
      </w:r>
    </w:p>
    <w:p w14:paraId="5C9E6468" w14:textId="77777777" w:rsidR="00701E84" w:rsidRPr="00701E84" w:rsidRDefault="00701E84" w:rsidP="00701E84"/>
    <w:p w14:paraId="3780FEC2" w14:textId="5CE7D9DE" w:rsidR="00F748AD" w:rsidRPr="00F748AD" w:rsidRDefault="00B629C7" w:rsidP="005C341A">
      <w:pPr>
        <w:pStyle w:val="Title"/>
      </w:pPr>
      <w:bookmarkStart w:id="33" w:name="_Toc476147050"/>
      <w:bookmarkStart w:id="34" w:name="_Toc477184142"/>
      <w:bookmarkStart w:id="35" w:name="_Toc477184285"/>
      <w:r>
        <w:t xml:space="preserve">V. </w:t>
      </w:r>
      <w:r w:rsidR="00701E84" w:rsidRPr="00A36571">
        <w:t xml:space="preserve">Izglītojamo </w:t>
      </w:r>
      <w:r w:rsidR="00701E84">
        <w:t xml:space="preserve">tiesības un </w:t>
      </w:r>
      <w:r w:rsidR="00701E84" w:rsidRPr="00A36571">
        <w:t>pienākumi</w:t>
      </w:r>
      <w:bookmarkEnd w:id="33"/>
      <w:bookmarkEnd w:id="34"/>
      <w:bookmarkEnd w:id="35"/>
    </w:p>
    <w:p w14:paraId="0833388F" w14:textId="39888F30" w:rsidR="00701E84" w:rsidRDefault="00701E84" w:rsidP="00701E84">
      <w:pPr>
        <w:pStyle w:val="Heading1"/>
        <w:numPr>
          <w:ilvl w:val="0"/>
          <w:numId w:val="0"/>
        </w:numPr>
        <w:ind w:left="426" w:hanging="426"/>
      </w:pPr>
      <w:r>
        <w:rPr>
          <w:bCs/>
        </w:rPr>
        <w:t>2</w:t>
      </w:r>
      <w:r w:rsidR="005309DC">
        <w:rPr>
          <w:bCs/>
        </w:rPr>
        <w:t>6</w:t>
      </w:r>
      <w:r>
        <w:rPr>
          <w:bCs/>
        </w:rPr>
        <w:t>. I</w:t>
      </w:r>
      <w:r w:rsidRPr="00E67E27">
        <w:t>zglītojam</w:t>
      </w:r>
      <w:r>
        <w:t>o</w:t>
      </w:r>
      <w:r w:rsidRPr="00E67E27">
        <w:t xml:space="preserve"> tiesība</w:t>
      </w:r>
      <w:r>
        <w:rPr>
          <w:bCs/>
        </w:rPr>
        <w:t xml:space="preserve">s un pienākumi noteikti </w:t>
      </w:r>
      <w:r w:rsidRPr="00005E91">
        <w:rPr>
          <w:bCs/>
        </w:rPr>
        <w:t>Izglītības likumā</w:t>
      </w:r>
      <w:r>
        <w:rPr>
          <w:bCs/>
        </w:rPr>
        <w:t>, Bērnu tiesību aizsardzības likumā, citos ārējos normatīvajos aktos un Skolas iekšēj</w:t>
      </w:r>
      <w:r w:rsidR="00BE1F8F">
        <w:rPr>
          <w:bCs/>
        </w:rPr>
        <w:t>os</w:t>
      </w:r>
      <w:r>
        <w:rPr>
          <w:bCs/>
        </w:rPr>
        <w:t xml:space="preserve"> normatīvaj</w:t>
      </w:r>
      <w:r w:rsidR="00BE1F8F">
        <w:rPr>
          <w:bCs/>
        </w:rPr>
        <w:t>os</w:t>
      </w:r>
      <w:r>
        <w:rPr>
          <w:bCs/>
        </w:rPr>
        <w:t xml:space="preserve"> akt</w:t>
      </w:r>
      <w:r w:rsidR="00BE1F8F">
        <w:rPr>
          <w:bCs/>
        </w:rPr>
        <w:t>os</w:t>
      </w:r>
      <w:r w:rsidR="0070683A">
        <w:rPr>
          <w:bCs/>
        </w:rPr>
        <w:t>.</w:t>
      </w:r>
      <w:r>
        <w:rPr>
          <w:bCs/>
        </w:rPr>
        <w:t xml:space="preserve"> </w:t>
      </w:r>
    </w:p>
    <w:p w14:paraId="2BBBE9BC" w14:textId="1E9E176F" w:rsidR="00701E84" w:rsidRDefault="00701E84" w:rsidP="00837AFA">
      <w:r>
        <w:t>2</w:t>
      </w:r>
      <w:r w:rsidR="005309DC">
        <w:t>7</w:t>
      </w:r>
      <w:r>
        <w:t>. Izglītojamais ir atbildīgs par savu rīcību Skolā atbilstoši normatīvajos aktos noteiktajam</w:t>
      </w:r>
      <w:r w:rsidR="0070683A">
        <w:t>.</w:t>
      </w:r>
      <w:bookmarkStart w:id="36" w:name="_Toc477184163"/>
      <w:bookmarkStart w:id="37" w:name="_Toc477184286"/>
    </w:p>
    <w:p w14:paraId="39CE972C" w14:textId="77777777" w:rsidR="00837AFA" w:rsidRDefault="00837AFA" w:rsidP="00837AFA"/>
    <w:p w14:paraId="60B9032F" w14:textId="7644DD50" w:rsidR="005F0685" w:rsidRPr="00552C3A" w:rsidRDefault="00B629C7" w:rsidP="005C341A">
      <w:pPr>
        <w:pStyle w:val="Title"/>
      </w:pPr>
      <w:r>
        <w:t xml:space="preserve">VI. </w:t>
      </w:r>
      <w:r w:rsidR="005F0685" w:rsidRPr="00093C51">
        <w:t xml:space="preserve">Skolas </w:t>
      </w:r>
      <w:bookmarkEnd w:id="36"/>
      <w:bookmarkEnd w:id="37"/>
      <w:r w:rsidR="001621F9">
        <w:t>direktora</w:t>
      </w:r>
      <w:r w:rsidR="00552C3A">
        <w:t>, p</w:t>
      </w:r>
      <w:r w:rsidR="005F0685" w:rsidRPr="00552C3A">
        <w:t xml:space="preserve">edagogu un citu darbinieku </w:t>
      </w:r>
      <w:r w:rsidR="00552C3A" w:rsidRPr="00552C3A">
        <w:t xml:space="preserve">tiesības </w:t>
      </w:r>
      <w:r w:rsidR="00552C3A">
        <w:t>un pienākumi</w:t>
      </w:r>
    </w:p>
    <w:p w14:paraId="60B90330" w14:textId="2AA916BB" w:rsidR="005F0685" w:rsidRDefault="00757E2E" w:rsidP="00757E2E">
      <w:pPr>
        <w:pStyle w:val="Heading1"/>
        <w:numPr>
          <w:ilvl w:val="0"/>
          <w:numId w:val="0"/>
        </w:numPr>
        <w:ind w:left="432" w:hanging="432"/>
      </w:pPr>
      <w:bookmarkStart w:id="38" w:name="_Toc477184164"/>
      <w:r>
        <w:t>2</w:t>
      </w:r>
      <w:r w:rsidR="005309DC">
        <w:t>8</w:t>
      </w:r>
      <w:r>
        <w:t xml:space="preserve">. </w:t>
      </w:r>
      <w:r w:rsidR="005F0685" w:rsidRPr="00093C51">
        <w:t xml:space="preserve">Skolu vada </w:t>
      </w:r>
      <w:r w:rsidR="004E0451">
        <w:t xml:space="preserve">Skolas </w:t>
      </w:r>
      <w:r w:rsidR="005F0685" w:rsidRPr="00093C51">
        <w:t xml:space="preserve">direktors, kuru </w:t>
      </w:r>
      <w:r w:rsidR="005F0685">
        <w:t xml:space="preserve">pieņem darbā un atbrīvo no darba </w:t>
      </w:r>
      <w:r w:rsidR="00CC03B1">
        <w:t>Dibinātājs.</w:t>
      </w:r>
    </w:p>
    <w:p w14:paraId="41DEBE3E" w14:textId="3AD0C2D8" w:rsidR="00F748AD" w:rsidRDefault="005309DC" w:rsidP="00757E2E">
      <w:pPr>
        <w:pStyle w:val="Heading1"/>
        <w:numPr>
          <w:ilvl w:val="0"/>
          <w:numId w:val="0"/>
        </w:numPr>
        <w:ind w:left="432" w:hanging="432"/>
      </w:pPr>
      <w:r>
        <w:t>29</w:t>
      </w:r>
      <w:r w:rsidR="00757E2E">
        <w:t xml:space="preserve">. </w:t>
      </w:r>
      <w:r w:rsidR="005F0685">
        <w:t xml:space="preserve">Skolas </w:t>
      </w:r>
      <w:r w:rsidR="004326F5" w:rsidRPr="004326F5">
        <w:t xml:space="preserve">direktora tiesības un pienākumi ir noteikti Izglītības likumā, Vispārējās izglītības likumā, Bērnu tiesību aizsardzības likumā, Fizisko personu datu apstrādes likumā  un citos normatīvajos aktos. </w:t>
      </w:r>
      <w:r w:rsidR="004E0451">
        <w:t>Skolas</w:t>
      </w:r>
      <w:r w:rsidR="004326F5" w:rsidRPr="004326F5">
        <w:t xml:space="preserve"> direktora tiesības un pienākumus precizē darba līgums un amata apraksts.</w:t>
      </w:r>
      <w:bookmarkStart w:id="39" w:name="_Toc477184186"/>
      <w:bookmarkEnd w:id="38"/>
    </w:p>
    <w:p w14:paraId="60B90332" w14:textId="3D9EDF5C" w:rsidR="00552C3A" w:rsidRPr="00552C3A" w:rsidRDefault="00701E84" w:rsidP="00757E2E">
      <w:pPr>
        <w:pStyle w:val="Heading1"/>
        <w:numPr>
          <w:ilvl w:val="0"/>
          <w:numId w:val="0"/>
        </w:numPr>
        <w:ind w:left="432" w:hanging="432"/>
        <w:rPr>
          <w:spacing w:val="-2"/>
        </w:rPr>
      </w:pPr>
      <w:r>
        <w:rPr>
          <w:bCs/>
        </w:rPr>
        <w:t>3</w:t>
      </w:r>
      <w:r w:rsidR="005309DC">
        <w:rPr>
          <w:bCs/>
        </w:rPr>
        <w:t>0</w:t>
      </w:r>
      <w:r w:rsidR="00757E2E">
        <w:rPr>
          <w:bCs/>
        </w:rPr>
        <w:t xml:space="preserve">. </w:t>
      </w:r>
      <w:r w:rsidR="00211A35">
        <w:rPr>
          <w:bCs/>
        </w:rPr>
        <w:t>Skolas d</w:t>
      </w:r>
      <w:r w:rsidR="00552C3A">
        <w:rPr>
          <w:bCs/>
        </w:rPr>
        <w:t>irektors vada Skolas</w:t>
      </w:r>
      <w:r w:rsidR="00552C3A" w:rsidRPr="00005E91">
        <w:rPr>
          <w:bCs/>
        </w:rPr>
        <w:t xml:space="preserve"> attīstības plānošanu un ir tieši atbildīgs par izglītības programmu īstenošanu</w:t>
      </w:r>
      <w:r w:rsidR="00552C3A">
        <w:rPr>
          <w:bCs/>
        </w:rPr>
        <w:t xml:space="preserve">. </w:t>
      </w:r>
      <w:r w:rsidR="00CF1B66">
        <w:rPr>
          <w:bCs/>
        </w:rPr>
        <w:t>Skolas direktors</w:t>
      </w:r>
      <w:r w:rsidR="00CF1B66" w:rsidRPr="00005E91">
        <w:rPr>
          <w:szCs w:val="20"/>
        </w:rPr>
        <w:t xml:space="preserve"> </w:t>
      </w:r>
      <w:r w:rsidR="00552C3A">
        <w:rPr>
          <w:szCs w:val="20"/>
        </w:rPr>
        <w:t>savu pilnvaru ietvaros lemj par Skolas intelektuālo, finanšu un materiālo līdzekļu izlietošanu.</w:t>
      </w:r>
    </w:p>
    <w:p w14:paraId="60B90333" w14:textId="767B5CD1" w:rsidR="00552C3A" w:rsidRPr="00552C3A" w:rsidRDefault="00757E2E" w:rsidP="00757E2E">
      <w:pPr>
        <w:pStyle w:val="Heading1"/>
        <w:numPr>
          <w:ilvl w:val="0"/>
          <w:numId w:val="0"/>
        </w:numPr>
        <w:ind w:left="432" w:hanging="432"/>
        <w:rPr>
          <w:spacing w:val="-2"/>
        </w:rPr>
      </w:pPr>
      <w:r>
        <w:rPr>
          <w:bCs/>
        </w:rPr>
        <w:t>3</w:t>
      </w:r>
      <w:r w:rsidR="005309DC">
        <w:rPr>
          <w:bCs/>
        </w:rPr>
        <w:t>1</w:t>
      </w:r>
      <w:r>
        <w:rPr>
          <w:bCs/>
        </w:rPr>
        <w:t xml:space="preserve">. </w:t>
      </w:r>
      <w:r w:rsidR="00552C3A" w:rsidRPr="00552C3A">
        <w:rPr>
          <w:bCs/>
        </w:rPr>
        <w:t xml:space="preserve">Pedagogus un citus darbiniekus darbā </w:t>
      </w:r>
      <w:r w:rsidR="00552C3A">
        <w:rPr>
          <w:szCs w:val="20"/>
        </w:rPr>
        <w:t>pieņem un atbrīvo Skolas</w:t>
      </w:r>
      <w:r w:rsidR="00552C3A" w:rsidRPr="00552C3A">
        <w:rPr>
          <w:szCs w:val="20"/>
        </w:rPr>
        <w:t xml:space="preserve"> direktors</w:t>
      </w:r>
      <w:r w:rsidR="000433B0">
        <w:rPr>
          <w:szCs w:val="20"/>
        </w:rPr>
        <w:t xml:space="preserve"> </w:t>
      </w:r>
      <w:r w:rsidR="000433B0" w:rsidRPr="000433B0">
        <w:rPr>
          <w:szCs w:val="20"/>
        </w:rPr>
        <w:t>normatīvajos aktos noteiktā kārtībā</w:t>
      </w:r>
      <w:r w:rsidR="00552C3A" w:rsidRPr="00552C3A">
        <w:rPr>
          <w:bCs/>
        </w:rPr>
        <w:t xml:space="preserve">. </w:t>
      </w:r>
      <w:r w:rsidR="000433B0">
        <w:rPr>
          <w:bCs/>
        </w:rPr>
        <w:t>Skolas d</w:t>
      </w:r>
      <w:r w:rsidR="00552C3A" w:rsidRPr="00552C3A">
        <w:rPr>
          <w:bCs/>
        </w:rPr>
        <w:t xml:space="preserve">irektors ir tiesīgs deleģēt pedagogiem un citiem </w:t>
      </w:r>
      <w:r w:rsidR="00F0386D">
        <w:rPr>
          <w:bCs/>
        </w:rPr>
        <w:t>Skolas</w:t>
      </w:r>
      <w:r w:rsidR="00552C3A" w:rsidRPr="00552C3A">
        <w:rPr>
          <w:bCs/>
        </w:rPr>
        <w:t xml:space="preserve"> darbiniekiem konkr</w:t>
      </w:r>
      <w:r w:rsidR="00552C3A">
        <w:rPr>
          <w:bCs/>
        </w:rPr>
        <w:t>ētu uzdevumu veikšanu.</w:t>
      </w:r>
    </w:p>
    <w:p w14:paraId="617C1E15" w14:textId="4C4CC7AA" w:rsidR="004E3146" w:rsidRDefault="00757E2E" w:rsidP="004E3146">
      <w:pPr>
        <w:pStyle w:val="Heading1"/>
        <w:numPr>
          <w:ilvl w:val="0"/>
          <w:numId w:val="0"/>
        </w:numPr>
        <w:ind w:left="432" w:hanging="432"/>
        <w:rPr>
          <w:spacing w:val="-2"/>
        </w:rPr>
      </w:pPr>
      <w:r>
        <w:rPr>
          <w:bCs/>
        </w:rPr>
        <w:t>3</w:t>
      </w:r>
      <w:r w:rsidR="005309DC">
        <w:rPr>
          <w:bCs/>
        </w:rPr>
        <w:t>2</w:t>
      </w:r>
      <w:r>
        <w:rPr>
          <w:bCs/>
        </w:rPr>
        <w:t xml:space="preserve">. </w:t>
      </w:r>
      <w:r w:rsidR="00211A35">
        <w:rPr>
          <w:bCs/>
        </w:rPr>
        <w:t>Skolas d</w:t>
      </w:r>
      <w:r w:rsidR="00552C3A" w:rsidRPr="00552C3A">
        <w:rPr>
          <w:bCs/>
        </w:rPr>
        <w:t xml:space="preserve">irektors </w:t>
      </w:r>
      <w:r w:rsidR="00CC03B1">
        <w:rPr>
          <w:szCs w:val="20"/>
        </w:rPr>
        <w:t xml:space="preserve">nosaka pedagogu un </w:t>
      </w:r>
      <w:r w:rsidR="00552C3A" w:rsidRPr="00552C3A">
        <w:rPr>
          <w:szCs w:val="20"/>
        </w:rPr>
        <w:t>citu d</w:t>
      </w:r>
      <w:r w:rsidR="00CC03B1">
        <w:rPr>
          <w:szCs w:val="20"/>
        </w:rPr>
        <w:t>arbinieku skaitu, darba samaksu saskaņā ar normatīvajiem aktiem.</w:t>
      </w:r>
    </w:p>
    <w:p w14:paraId="4FAEE29C" w14:textId="3B300740" w:rsidR="004E3146" w:rsidRDefault="00757E2E" w:rsidP="004E3146">
      <w:pPr>
        <w:pStyle w:val="Heading1"/>
        <w:numPr>
          <w:ilvl w:val="0"/>
          <w:numId w:val="0"/>
        </w:numPr>
        <w:ind w:left="432" w:hanging="432"/>
      </w:pPr>
      <w:r>
        <w:t>3</w:t>
      </w:r>
      <w:r w:rsidR="005309DC">
        <w:t>3</w:t>
      </w:r>
      <w:r>
        <w:t xml:space="preserve">. </w:t>
      </w:r>
      <w:r w:rsidR="00CC03B1">
        <w:t>Skolas</w:t>
      </w:r>
      <w:r w:rsidR="00552C3A" w:rsidRPr="00FA3E2E">
        <w:t xml:space="preserve"> </w:t>
      </w:r>
      <w:r w:rsidR="009555CB" w:rsidRPr="009555CB">
        <w:t>pedagogu tiesības un pienākumi ir noteikti Izglītības likumā, Bērnu tiesību aizsardzības likumā, Fizisko personu datu apstrādes likumā, Darba likumā un citos normatīvajos aktos. Pedagoga tiesības un pienākumus precizē darba līgums un amata apraksts</w:t>
      </w:r>
      <w:r w:rsidR="009555CB">
        <w:t xml:space="preserve">. </w:t>
      </w:r>
    </w:p>
    <w:p w14:paraId="60B9033A" w14:textId="6E3F8BA1" w:rsidR="009F10FD" w:rsidRPr="004E3146" w:rsidRDefault="00757E2E" w:rsidP="004E3146">
      <w:pPr>
        <w:pStyle w:val="Heading1"/>
        <w:numPr>
          <w:ilvl w:val="0"/>
          <w:numId w:val="0"/>
        </w:numPr>
        <w:ind w:left="432" w:hanging="432"/>
        <w:rPr>
          <w:spacing w:val="-2"/>
        </w:rPr>
      </w:pPr>
      <w:r>
        <w:rPr>
          <w:bCs/>
        </w:rPr>
        <w:t>3</w:t>
      </w:r>
      <w:r w:rsidR="005309DC">
        <w:rPr>
          <w:bCs/>
        </w:rPr>
        <w:t>4</w:t>
      </w:r>
      <w:r>
        <w:rPr>
          <w:bCs/>
        </w:rPr>
        <w:t xml:space="preserve">. </w:t>
      </w:r>
      <w:r w:rsidR="00991C37">
        <w:rPr>
          <w:bCs/>
        </w:rPr>
        <w:t xml:space="preserve">Skolas </w:t>
      </w:r>
      <w:r w:rsidR="00991C37" w:rsidRPr="00991C37">
        <w:rPr>
          <w:bCs/>
        </w:rPr>
        <w:t xml:space="preserve">citu darbinieku tiesības un pienākumi ir noteikti Darba likumā, Bērnu tiesību aizsardzības likumā un citos normatīvajos aktos. </w:t>
      </w:r>
      <w:r w:rsidR="00F0386D">
        <w:rPr>
          <w:bCs/>
        </w:rPr>
        <w:t>Skolas</w:t>
      </w:r>
      <w:r w:rsidR="00991C37" w:rsidRPr="00991C37">
        <w:rPr>
          <w:bCs/>
        </w:rPr>
        <w:t xml:space="preserve"> citu darbinieku tiesības un pienākumus precizē darba līgums un amata apraksts.</w:t>
      </w:r>
      <w:bookmarkEnd w:id="39"/>
    </w:p>
    <w:p w14:paraId="60B9033B" w14:textId="77777777" w:rsidR="00B611FA" w:rsidRDefault="00B611FA" w:rsidP="00B611FA">
      <w:bookmarkStart w:id="40" w:name="_Toc477184221"/>
    </w:p>
    <w:p w14:paraId="16648DA3" w14:textId="0D76445A" w:rsidR="00F748AD" w:rsidRPr="00F748AD" w:rsidRDefault="00B629C7" w:rsidP="005C341A">
      <w:pPr>
        <w:pStyle w:val="Title"/>
      </w:pPr>
      <w:r>
        <w:t xml:space="preserve">VII. </w:t>
      </w:r>
      <w:r w:rsidR="00B611FA">
        <w:t>Skolas padome</w:t>
      </w:r>
    </w:p>
    <w:p w14:paraId="60B9033D" w14:textId="048287BD" w:rsidR="00B611FA" w:rsidRPr="00732637" w:rsidRDefault="00757E2E" w:rsidP="00757E2E">
      <w:pPr>
        <w:pStyle w:val="Heading1"/>
        <w:numPr>
          <w:ilvl w:val="0"/>
          <w:numId w:val="0"/>
        </w:numPr>
        <w:ind w:left="426" w:hanging="426"/>
      </w:pPr>
      <w:r>
        <w:t>3</w:t>
      </w:r>
      <w:r w:rsidR="005309DC">
        <w:t>5</w:t>
      </w:r>
      <w:r>
        <w:t xml:space="preserve">. </w:t>
      </w:r>
      <w:r w:rsidR="00C110C5">
        <w:t xml:space="preserve">Skolas </w:t>
      </w:r>
      <w:r w:rsidR="00C110C5" w:rsidRPr="00C110C5">
        <w:t xml:space="preserve">direktors sadarbībā ar </w:t>
      </w:r>
      <w:r w:rsidR="00C110C5">
        <w:t>D</w:t>
      </w:r>
      <w:r w:rsidR="00C110C5" w:rsidRPr="00C110C5">
        <w:t xml:space="preserve">ibinātāju nosaka </w:t>
      </w:r>
      <w:r w:rsidR="00837AFA">
        <w:t>Skolas</w:t>
      </w:r>
      <w:r w:rsidR="00C110C5" w:rsidRPr="00C110C5">
        <w:t xml:space="preserve"> organizatorisko struktūru, tai skaitā nodrošinot </w:t>
      </w:r>
      <w:r w:rsidR="00F0386D">
        <w:t>Skolas</w:t>
      </w:r>
      <w:r w:rsidR="00C110C5" w:rsidRPr="00C110C5">
        <w:t xml:space="preserve"> padomes izveidošanu un darbību.</w:t>
      </w:r>
      <w:r w:rsidR="00B611FA" w:rsidRPr="00732637">
        <w:rPr>
          <w:szCs w:val="20"/>
        </w:rPr>
        <w:t xml:space="preserve"> </w:t>
      </w:r>
    </w:p>
    <w:p w14:paraId="60B9033E" w14:textId="1D0D8702" w:rsidR="00B611FA" w:rsidRDefault="00757E2E" w:rsidP="00757E2E">
      <w:pPr>
        <w:pStyle w:val="Heading1"/>
        <w:numPr>
          <w:ilvl w:val="0"/>
          <w:numId w:val="0"/>
        </w:numPr>
        <w:ind w:left="426" w:hanging="426"/>
      </w:pPr>
      <w:r>
        <w:t>3</w:t>
      </w:r>
      <w:r w:rsidR="005309DC">
        <w:t>6</w:t>
      </w:r>
      <w:r>
        <w:t xml:space="preserve">. </w:t>
      </w:r>
      <w:r w:rsidR="00B611FA">
        <w:t xml:space="preserve">Skolas </w:t>
      </w:r>
      <w:r w:rsidR="00B611FA" w:rsidRPr="00E32316">
        <w:t>padomes</w:t>
      </w:r>
      <w:r w:rsidR="00BA2CE7">
        <w:t xml:space="preserve"> </w:t>
      </w:r>
      <w:r w:rsidR="00BA2CE7" w:rsidRPr="00BA2CE7">
        <w:t>kompetenci nosaka Izglītības likums</w:t>
      </w:r>
      <w:r w:rsidR="00AD6B0A">
        <w:t xml:space="preserve"> un</w:t>
      </w:r>
      <w:r w:rsidR="00BA2CE7" w:rsidRPr="00BA2CE7" w:rsidDel="00BA2CE7">
        <w:t xml:space="preserve"> </w:t>
      </w:r>
      <w:r w:rsidR="00B611FA">
        <w:t>Skolas</w:t>
      </w:r>
      <w:r w:rsidR="00B611FA" w:rsidRPr="00E32316">
        <w:t xml:space="preserve"> padomes </w:t>
      </w:r>
      <w:r w:rsidR="00B611FA" w:rsidRPr="00732637">
        <w:t>reglament</w:t>
      </w:r>
      <w:r w:rsidR="00B611FA">
        <w:t>s, ko</w:t>
      </w:r>
      <w:r w:rsidR="00B611FA" w:rsidRPr="00E53787">
        <w:rPr>
          <w:szCs w:val="20"/>
        </w:rPr>
        <w:t xml:space="preserve"> </w:t>
      </w:r>
      <w:r w:rsidR="00B611FA" w:rsidRPr="00732637">
        <w:rPr>
          <w:szCs w:val="20"/>
        </w:rPr>
        <w:t>izdod</w:t>
      </w:r>
      <w:r w:rsidR="00B611FA">
        <w:rPr>
          <w:szCs w:val="20"/>
        </w:rPr>
        <w:t xml:space="preserve"> Skolas direktors</w:t>
      </w:r>
      <w:r w:rsidR="00B611FA" w:rsidRPr="00732637">
        <w:t>.</w:t>
      </w:r>
    </w:p>
    <w:p w14:paraId="60B9033F" w14:textId="77777777" w:rsidR="00B611FA" w:rsidRDefault="00B611FA" w:rsidP="00B611FA"/>
    <w:p w14:paraId="1BDF9586" w14:textId="77777777" w:rsidR="00A94361" w:rsidRDefault="00A94361" w:rsidP="00B611FA"/>
    <w:p w14:paraId="1548366B" w14:textId="77777777" w:rsidR="006B6D46" w:rsidRPr="00B611FA" w:rsidRDefault="006B6D46" w:rsidP="00B611FA"/>
    <w:bookmarkEnd w:id="40"/>
    <w:p w14:paraId="7FB47E5B" w14:textId="54F8F4B5" w:rsidR="00F748AD" w:rsidRPr="00F748AD" w:rsidRDefault="00B629C7" w:rsidP="005C341A">
      <w:pPr>
        <w:pStyle w:val="Title"/>
      </w:pPr>
      <w:r>
        <w:t xml:space="preserve">VIII. </w:t>
      </w:r>
      <w:r w:rsidR="00B611FA">
        <w:t>Skolas pedagoģiskā padome</w:t>
      </w:r>
    </w:p>
    <w:p w14:paraId="60B90341" w14:textId="66FFC30C" w:rsidR="00B611FA" w:rsidRPr="00F232CD" w:rsidRDefault="00757E2E" w:rsidP="00757E2E">
      <w:pPr>
        <w:pStyle w:val="Heading1"/>
        <w:numPr>
          <w:ilvl w:val="0"/>
          <w:numId w:val="0"/>
        </w:numPr>
        <w:ind w:left="426" w:hanging="426"/>
      </w:pPr>
      <w:r>
        <w:t>3</w:t>
      </w:r>
      <w:r w:rsidR="005309DC">
        <w:t>7</w:t>
      </w:r>
      <w:r>
        <w:t xml:space="preserve">. </w:t>
      </w:r>
      <w:r w:rsidR="00C7522F">
        <w:t>Skolas</w:t>
      </w:r>
      <w:r w:rsidR="00C7522F" w:rsidRPr="00C7522F">
        <w:t xml:space="preserve"> pedagoģiskās padomes (turpmāk – </w:t>
      </w:r>
      <w:r w:rsidR="00C7522F">
        <w:t>P</w:t>
      </w:r>
      <w:r w:rsidR="00C7522F" w:rsidRPr="00C7522F">
        <w:t>edagoģiskā padome) izveidošanas kārtību, darbību un kompetenci nosaka Vispārējās izglītības likums un citi normatīvie akti</w:t>
      </w:r>
      <w:r w:rsidR="00C7522F">
        <w:t>.</w:t>
      </w:r>
    </w:p>
    <w:p w14:paraId="60B90342" w14:textId="4B13FC39" w:rsidR="00B611FA" w:rsidRDefault="00757E2E" w:rsidP="00757E2E">
      <w:pPr>
        <w:pStyle w:val="Heading1"/>
        <w:numPr>
          <w:ilvl w:val="0"/>
          <w:numId w:val="0"/>
        </w:numPr>
        <w:ind w:left="426" w:hanging="426"/>
      </w:pPr>
      <w:r>
        <w:t>3</w:t>
      </w:r>
      <w:r w:rsidR="005309DC">
        <w:t>8</w:t>
      </w:r>
      <w:r>
        <w:t xml:space="preserve">. </w:t>
      </w:r>
      <w:r w:rsidR="006E0E7C" w:rsidRPr="006E0E7C">
        <w:t xml:space="preserve">Pedagoģisko padomi vada </w:t>
      </w:r>
      <w:r w:rsidR="004E3146">
        <w:t>Skolas</w:t>
      </w:r>
      <w:r w:rsidR="004E3146" w:rsidRPr="006E0E7C">
        <w:t xml:space="preserve"> </w:t>
      </w:r>
      <w:r w:rsidR="006E0E7C" w:rsidRPr="006E0E7C">
        <w:t>direktors.</w:t>
      </w:r>
      <w:r w:rsidR="006E0E7C">
        <w:t xml:space="preserve"> </w:t>
      </w:r>
    </w:p>
    <w:p w14:paraId="60B90343" w14:textId="77777777" w:rsidR="00B611FA" w:rsidRDefault="00B611FA" w:rsidP="00B611FA">
      <w:pPr>
        <w:jc w:val="both"/>
      </w:pPr>
    </w:p>
    <w:p w14:paraId="6ED5AB1E" w14:textId="6B3FFFE8" w:rsidR="00F748AD" w:rsidRPr="00F748AD" w:rsidRDefault="00B629C7" w:rsidP="005C341A">
      <w:pPr>
        <w:pStyle w:val="Title"/>
      </w:pPr>
      <w:r>
        <w:t xml:space="preserve">IX. </w:t>
      </w:r>
      <w:r w:rsidR="00B611FA">
        <w:t xml:space="preserve">Skolas </w:t>
      </w:r>
      <w:r w:rsidR="00FD4F92">
        <w:t>J</w:t>
      </w:r>
      <w:r w:rsidR="00B611FA">
        <w:t>auniešu pašpārvalde</w:t>
      </w:r>
    </w:p>
    <w:p w14:paraId="60B90345" w14:textId="4689A445" w:rsidR="00B611FA" w:rsidRPr="00B611FA" w:rsidRDefault="005309DC" w:rsidP="00757E2E">
      <w:pPr>
        <w:pStyle w:val="Heading1"/>
        <w:numPr>
          <w:ilvl w:val="0"/>
          <w:numId w:val="0"/>
        </w:numPr>
        <w:ind w:left="426" w:hanging="426"/>
      </w:pPr>
      <w:bookmarkStart w:id="41" w:name="_Toc477184232"/>
      <w:r>
        <w:t>39</w:t>
      </w:r>
      <w:r w:rsidR="00757E2E">
        <w:t xml:space="preserve">. </w:t>
      </w:r>
      <w:r w:rsidR="00B611FA">
        <w:t xml:space="preserve">Lai </w:t>
      </w:r>
      <w:r w:rsidR="00B611FA" w:rsidRPr="00DD7A2F">
        <w:t>risin</w:t>
      </w:r>
      <w:r w:rsidR="00B611FA">
        <w:t>ātu</w:t>
      </w:r>
      <w:r w:rsidR="00B611FA" w:rsidRPr="00DD7A2F">
        <w:t xml:space="preserve"> jautājumus</w:t>
      </w:r>
      <w:r w:rsidR="00B611FA">
        <w:t xml:space="preserve">, </w:t>
      </w:r>
      <w:r w:rsidR="00B611FA" w:rsidRPr="00DD7A2F">
        <w:t>kas saist</w:t>
      </w:r>
      <w:r w:rsidR="00B611FA">
        <w:t xml:space="preserve">īti ar izglītojamo interesēm Skolā un līdzdarbotos  Skolas darba organizēšanā, izglītojamie pēc savas iniciatīvas un ar </w:t>
      </w:r>
      <w:r w:rsidR="000E3F72">
        <w:t xml:space="preserve">Skolas </w:t>
      </w:r>
      <w:r w:rsidR="00B611FA">
        <w:t xml:space="preserve">pedagogu un </w:t>
      </w:r>
      <w:r w:rsidR="00674CAF">
        <w:t xml:space="preserve">Skolas </w:t>
      </w:r>
      <w:r w:rsidR="00B611FA">
        <w:t>direktora atbalstu veido</w:t>
      </w:r>
      <w:r w:rsidR="00B611FA" w:rsidRPr="00DD7A2F">
        <w:t xml:space="preserve"> </w:t>
      </w:r>
      <w:r w:rsidR="00B611FA">
        <w:t>Jauniešu pašpārvaldi.</w:t>
      </w:r>
    </w:p>
    <w:p w14:paraId="60B90346" w14:textId="411E12BB" w:rsidR="00204370" w:rsidRDefault="00757E2E" w:rsidP="00757E2E">
      <w:pPr>
        <w:pStyle w:val="Heading1"/>
        <w:numPr>
          <w:ilvl w:val="0"/>
          <w:numId w:val="0"/>
        </w:numPr>
        <w:ind w:left="426" w:hanging="426"/>
      </w:pPr>
      <w:r>
        <w:rPr>
          <w:spacing w:val="5"/>
        </w:rPr>
        <w:t>4</w:t>
      </w:r>
      <w:r w:rsidR="005309DC">
        <w:rPr>
          <w:spacing w:val="5"/>
        </w:rPr>
        <w:t>0</w:t>
      </w:r>
      <w:r>
        <w:rPr>
          <w:spacing w:val="5"/>
        </w:rPr>
        <w:t xml:space="preserve">. </w:t>
      </w:r>
      <w:r w:rsidR="00204370" w:rsidRPr="008B640F">
        <w:rPr>
          <w:spacing w:val="5"/>
        </w:rPr>
        <w:t xml:space="preserve">Jauniešu pašpārvalde ir </w:t>
      </w:r>
      <w:r w:rsidR="00B611FA">
        <w:rPr>
          <w:spacing w:val="5"/>
        </w:rPr>
        <w:t>koleģiāla</w:t>
      </w:r>
      <w:r w:rsidR="00204370" w:rsidRPr="008B640F">
        <w:rPr>
          <w:spacing w:val="5"/>
        </w:rPr>
        <w:t xml:space="preserve"> izglītojamo institūcija</w:t>
      </w:r>
      <w:r w:rsidR="00F44645">
        <w:rPr>
          <w:spacing w:val="5"/>
        </w:rPr>
        <w:t>,</w:t>
      </w:r>
      <w:r w:rsidR="00204370" w:rsidRPr="008B640F">
        <w:rPr>
          <w:spacing w:val="5"/>
        </w:rPr>
        <w:t xml:space="preserve"> </w:t>
      </w:r>
      <w:r w:rsidR="00F44645">
        <w:t>kas</w:t>
      </w:r>
      <w:r w:rsidR="00204370" w:rsidRPr="008B640F">
        <w:t xml:space="preserve"> darb</w:t>
      </w:r>
      <w:r w:rsidR="00B611FA">
        <w:t xml:space="preserve">ojas saskaņā ar tās </w:t>
      </w:r>
      <w:r w:rsidR="00711EFA">
        <w:t xml:space="preserve">izdotu </w:t>
      </w:r>
      <w:r w:rsidR="003033B9">
        <w:t>reglamentu, ko saskaņo</w:t>
      </w:r>
      <w:r w:rsidR="00B611FA">
        <w:t xml:space="preserve"> Skolas direktors.</w:t>
      </w:r>
    </w:p>
    <w:p w14:paraId="60B90347" w14:textId="77777777" w:rsidR="004A6DE0" w:rsidRPr="00B511F2" w:rsidRDefault="004A6DE0" w:rsidP="004A6DE0">
      <w:pPr>
        <w:rPr>
          <w:sz w:val="16"/>
          <w:szCs w:val="16"/>
        </w:rPr>
      </w:pPr>
    </w:p>
    <w:p w14:paraId="611D563A" w14:textId="3D76F3FE" w:rsidR="00F748AD" w:rsidRPr="00F748AD" w:rsidRDefault="00B629C7" w:rsidP="005C341A">
      <w:pPr>
        <w:pStyle w:val="Title"/>
      </w:pPr>
      <w:bookmarkStart w:id="42" w:name="_Toc476147053"/>
      <w:bookmarkStart w:id="43" w:name="_Toc477184241"/>
      <w:bookmarkStart w:id="44" w:name="_Toc477184290"/>
      <w:r>
        <w:t xml:space="preserve">X. </w:t>
      </w:r>
      <w:r w:rsidR="004A6DE0">
        <w:t>Skolas finansēšana</w:t>
      </w:r>
      <w:bookmarkEnd w:id="42"/>
      <w:bookmarkEnd w:id="43"/>
      <w:bookmarkEnd w:id="44"/>
      <w:r w:rsidR="00B71B34">
        <w:t>s avoti un kārtība</w:t>
      </w:r>
    </w:p>
    <w:p w14:paraId="60B90349" w14:textId="4BA4C6DE" w:rsidR="004A6DE0" w:rsidRDefault="00757E2E" w:rsidP="00757E2E">
      <w:pPr>
        <w:pStyle w:val="Heading1"/>
        <w:numPr>
          <w:ilvl w:val="0"/>
          <w:numId w:val="0"/>
        </w:numPr>
        <w:ind w:left="426" w:hanging="426"/>
      </w:pPr>
      <w:bookmarkStart w:id="45" w:name="_Toc477184242"/>
      <w:r>
        <w:t>4</w:t>
      </w:r>
      <w:r w:rsidR="005309DC">
        <w:t>1</w:t>
      </w:r>
      <w:r>
        <w:t xml:space="preserve">. </w:t>
      </w:r>
      <w:r w:rsidR="004A6DE0">
        <w:t xml:space="preserve">Skolas finansēšanas avotus </w:t>
      </w:r>
      <w:r w:rsidR="00B71B34">
        <w:t xml:space="preserve">un kārtību </w:t>
      </w:r>
      <w:r w:rsidR="004A6DE0">
        <w:t>nosaka Izglītības likums, Vispārējās izglītības likums un citi normatīvie akti.</w:t>
      </w:r>
    </w:p>
    <w:p w14:paraId="60B9034A" w14:textId="1AF2A5C7" w:rsidR="004A6DE0" w:rsidRDefault="00757E2E" w:rsidP="00757E2E">
      <w:pPr>
        <w:pStyle w:val="Heading1"/>
        <w:numPr>
          <w:ilvl w:val="0"/>
          <w:numId w:val="0"/>
        </w:numPr>
        <w:ind w:left="426" w:hanging="426"/>
      </w:pPr>
      <w:r>
        <w:t>4</w:t>
      </w:r>
      <w:r w:rsidR="005309DC">
        <w:t>2</w:t>
      </w:r>
      <w:r>
        <w:t xml:space="preserve">. </w:t>
      </w:r>
      <w:r w:rsidR="004A6DE0">
        <w:t xml:space="preserve">Skolu finansē tās Dibinātājs. </w:t>
      </w:r>
    </w:p>
    <w:p w14:paraId="60B9034B" w14:textId="347DA966" w:rsidR="004A6DE0" w:rsidRDefault="00757E2E" w:rsidP="00757E2E">
      <w:pPr>
        <w:pStyle w:val="Heading1"/>
        <w:numPr>
          <w:ilvl w:val="0"/>
          <w:numId w:val="0"/>
        </w:numPr>
        <w:ind w:left="426" w:hanging="426"/>
      </w:pPr>
      <w:r>
        <w:t>4</w:t>
      </w:r>
      <w:r w:rsidR="005309DC">
        <w:t>3</w:t>
      </w:r>
      <w:r>
        <w:t xml:space="preserve">. </w:t>
      </w:r>
      <w:r w:rsidR="004A6DE0">
        <w:t>Valsts piedalās Skolas finansēšanā normatīvajos aktos noteiktā kārtībā.</w:t>
      </w:r>
    </w:p>
    <w:p w14:paraId="60B9034C" w14:textId="326CAA30" w:rsidR="004A6DE0" w:rsidRPr="006C5F57" w:rsidRDefault="00757E2E" w:rsidP="00757E2E">
      <w:pPr>
        <w:pStyle w:val="Heading1"/>
        <w:numPr>
          <w:ilvl w:val="0"/>
          <w:numId w:val="0"/>
        </w:numPr>
        <w:ind w:left="426" w:hanging="426"/>
      </w:pPr>
      <w:r>
        <w:t>4</w:t>
      </w:r>
      <w:r w:rsidR="005309DC">
        <w:t>4</w:t>
      </w:r>
      <w:r>
        <w:t xml:space="preserve">. </w:t>
      </w:r>
      <w:r w:rsidR="004A6DE0" w:rsidRPr="006C5F57">
        <w:t>Skolas finansēšanas avoti ir:</w:t>
      </w:r>
      <w:bookmarkEnd w:id="45"/>
    </w:p>
    <w:p w14:paraId="60B9034D" w14:textId="0F092EAC" w:rsidR="004A6DE0" w:rsidRPr="008B640F" w:rsidRDefault="00757E2E" w:rsidP="00757E2E">
      <w:pPr>
        <w:pStyle w:val="Heading2"/>
        <w:numPr>
          <w:ilvl w:val="0"/>
          <w:numId w:val="0"/>
        </w:numPr>
        <w:ind w:left="426"/>
        <w:rPr>
          <w:spacing w:val="-5"/>
        </w:rPr>
      </w:pPr>
      <w:bookmarkStart w:id="46" w:name="_Toc477184243"/>
      <w:r>
        <w:t>4</w:t>
      </w:r>
      <w:r w:rsidR="005309DC">
        <w:t>4</w:t>
      </w:r>
      <w:r>
        <w:t xml:space="preserve">.1. </w:t>
      </w:r>
      <w:r w:rsidR="004A6DE0" w:rsidRPr="008B640F">
        <w:t>valsts budžeta līdzekļi;</w:t>
      </w:r>
      <w:bookmarkEnd w:id="46"/>
    </w:p>
    <w:p w14:paraId="60B9034E" w14:textId="13C8B380" w:rsidR="004A6DE0" w:rsidRPr="008B640F" w:rsidRDefault="00757E2E" w:rsidP="00757E2E">
      <w:pPr>
        <w:pStyle w:val="Heading2"/>
        <w:numPr>
          <w:ilvl w:val="0"/>
          <w:numId w:val="0"/>
        </w:numPr>
        <w:ind w:left="426"/>
        <w:rPr>
          <w:spacing w:val="-5"/>
        </w:rPr>
      </w:pPr>
      <w:bookmarkStart w:id="47" w:name="_Toc477184244"/>
      <w:r>
        <w:t>4</w:t>
      </w:r>
      <w:r w:rsidR="005309DC">
        <w:t>4</w:t>
      </w:r>
      <w:r>
        <w:t xml:space="preserve">.2. </w:t>
      </w:r>
      <w:r w:rsidR="004A6DE0" w:rsidRPr="008B640F">
        <w:t>Dibinātāja budžeta līdzekļi;</w:t>
      </w:r>
      <w:bookmarkEnd w:id="47"/>
    </w:p>
    <w:p w14:paraId="60B9034F" w14:textId="75BCEFE6" w:rsidR="004A6DE0" w:rsidRPr="008B640F" w:rsidRDefault="00757E2E" w:rsidP="00757E2E">
      <w:pPr>
        <w:pStyle w:val="Heading2"/>
        <w:numPr>
          <w:ilvl w:val="0"/>
          <w:numId w:val="0"/>
        </w:numPr>
        <w:ind w:left="426"/>
      </w:pPr>
      <w:bookmarkStart w:id="48" w:name="_Toc477184245"/>
      <w:r>
        <w:t>4</w:t>
      </w:r>
      <w:r w:rsidR="005309DC">
        <w:t>4</w:t>
      </w:r>
      <w:r>
        <w:t xml:space="preserve">.3. </w:t>
      </w:r>
      <w:r w:rsidR="004A6DE0" w:rsidRPr="008B640F">
        <w:t>papildu finanšu līdzekļi:</w:t>
      </w:r>
      <w:bookmarkEnd w:id="48"/>
    </w:p>
    <w:p w14:paraId="60B90350" w14:textId="45640BA8" w:rsidR="004A6DE0" w:rsidRPr="008B640F" w:rsidRDefault="00757E2E" w:rsidP="00757E2E">
      <w:pPr>
        <w:pStyle w:val="Heading2"/>
        <w:numPr>
          <w:ilvl w:val="0"/>
          <w:numId w:val="0"/>
        </w:numPr>
        <w:ind w:left="426"/>
      </w:pPr>
      <w:bookmarkStart w:id="49" w:name="_Toc477184246"/>
      <w:r>
        <w:t>4</w:t>
      </w:r>
      <w:r w:rsidR="005309DC">
        <w:t>4</w:t>
      </w:r>
      <w:r>
        <w:t xml:space="preserve">.4. </w:t>
      </w:r>
      <w:r w:rsidR="004A6DE0" w:rsidRPr="008B640F">
        <w:t>ziedojumi un dāvinājumi no fiziskām un juridiskām personām</w:t>
      </w:r>
      <w:bookmarkEnd w:id="49"/>
      <w:r w:rsidR="004A6DE0">
        <w:t>.</w:t>
      </w:r>
    </w:p>
    <w:p w14:paraId="60B90351" w14:textId="27BC62A3" w:rsidR="004A6DE0" w:rsidRPr="008B640F" w:rsidRDefault="00757E2E" w:rsidP="00FE70DE">
      <w:pPr>
        <w:pStyle w:val="Heading1"/>
        <w:numPr>
          <w:ilvl w:val="0"/>
          <w:numId w:val="0"/>
        </w:numPr>
        <w:ind w:left="426" w:hanging="426"/>
        <w:rPr>
          <w:spacing w:val="-8"/>
        </w:rPr>
      </w:pPr>
      <w:bookmarkStart w:id="50" w:name="_Toc477184248"/>
      <w:r>
        <w:t>4</w:t>
      </w:r>
      <w:r w:rsidR="005309DC">
        <w:t>5</w:t>
      </w:r>
      <w:r>
        <w:t>.</w:t>
      </w:r>
      <w:r w:rsidR="00FE70DE">
        <w:t xml:space="preserve"> </w:t>
      </w:r>
      <w:r w:rsidR="004A6DE0" w:rsidRPr="008B640F">
        <w:t>No valsts budžeta līdzekļiem tiek nodrošināta pedagogu darba samaksa un mācību grāmatu iegāde.</w:t>
      </w:r>
      <w:bookmarkEnd w:id="50"/>
    </w:p>
    <w:p w14:paraId="60B90352" w14:textId="61E5D01B" w:rsidR="004A6DE0" w:rsidRDefault="00757E2E" w:rsidP="00FE70DE">
      <w:pPr>
        <w:pStyle w:val="Heading1"/>
        <w:numPr>
          <w:ilvl w:val="0"/>
          <w:numId w:val="0"/>
        </w:numPr>
        <w:ind w:left="426" w:hanging="426"/>
        <w:rPr>
          <w:spacing w:val="-8"/>
        </w:rPr>
      </w:pPr>
      <w:bookmarkStart w:id="51" w:name="_Toc477184249"/>
      <w:r>
        <w:t>4</w:t>
      </w:r>
      <w:r w:rsidR="005309DC">
        <w:t>6</w:t>
      </w:r>
      <w:r>
        <w:t>.</w:t>
      </w:r>
      <w:r w:rsidR="00FE70DE">
        <w:t xml:space="preserve"> </w:t>
      </w:r>
      <w:r w:rsidR="004A6DE0" w:rsidRPr="008B640F">
        <w:t xml:space="preserve">No Dibinātāja budžeta līdzekļiem tiek nodrošināta Skolas uzturēšanas un </w:t>
      </w:r>
      <w:r w:rsidR="004A6DE0" w:rsidRPr="008B640F">
        <w:rPr>
          <w:spacing w:val="5"/>
        </w:rPr>
        <w:t xml:space="preserve">saimniecisko izdevumu segšana, saimnieciskā (tehniskā) personāla un atsevišķu </w:t>
      </w:r>
      <w:r w:rsidR="004A6DE0" w:rsidRPr="008B640F">
        <w:rPr>
          <w:spacing w:val="3"/>
        </w:rPr>
        <w:t xml:space="preserve">pedagoģisko darbinieku darba samaksa, grāmatu iegādes, remonta un celtniecības </w:t>
      </w:r>
      <w:r w:rsidR="004A6DE0" w:rsidRPr="008B640F">
        <w:t>darbu apmaksa.</w:t>
      </w:r>
      <w:bookmarkStart w:id="52" w:name="_Toc477184250"/>
      <w:bookmarkEnd w:id="51"/>
    </w:p>
    <w:p w14:paraId="60B90353" w14:textId="2D2CDD13" w:rsidR="004A6DE0" w:rsidRPr="00113D5A" w:rsidRDefault="00757E2E" w:rsidP="00FE70DE">
      <w:pPr>
        <w:pStyle w:val="Heading1"/>
        <w:numPr>
          <w:ilvl w:val="0"/>
          <w:numId w:val="0"/>
        </w:numPr>
        <w:ind w:left="426" w:hanging="426"/>
        <w:rPr>
          <w:spacing w:val="-8"/>
        </w:rPr>
      </w:pPr>
      <w:r>
        <w:t>4</w:t>
      </w:r>
      <w:r w:rsidR="005309DC">
        <w:t>7</w:t>
      </w:r>
      <w:r>
        <w:t>.</w:t>
      </w:r>
      <w:r w:rsidR="00FE70DE">
        <w:t xml:space="preserve"> </w:t>
      </w:r>
      <w:r w:rsidR="004A6DE0" w:rsidRPr="00530DDC">
        <w:t>Skola par ziedojumiem, kas saņemti mantas veidā (dāvanas), sastāda pieņemšanas aktu, kurā norāda mantu daudzumu, kvalitatīvos rādītājus, kā arī ziedojumu</w:t>
      </w:r>
      <w:r w:rsidR="004A6DE0" w:rsidRPr="00113D5A">
        <w:rPr>
          <w:spacing w:val="-8"/>
        </w:rPr>
        <w:t xml:space="preserve"> </w:t>
      </w:r>
      <w:r w:rsidR="004A6DE0" w:rsidRPr="00113D5A">
        <w:rPr>
          <w:spacing w:val="7"/>
        </w:rPr>
        <w:t xml:space="preserve">naudas izteiksmē </w:t>
      </w:r>
      <w:r w:rsidR="004A6DE0" w:rsidRPr="0007541F">
        <w:t>un iegrāmato šīs</w:t>
      </w:r>
      <w:r w:rsidR="004A6DE0" w:rsidRPr="00113D5A">
        <w:rPr>
          <w:spacing w:val="7"/>
        </w:rPr>
        <w:t xml:space="preserve"> </w:t>
      </w:r>
      <w:r w:rsidR="004A6DE0" w:rsidRPr="004A6DE0">
        <w:t>materiālās vērtības atbilstoši grāmatvedības</w:t>
      </w:r>
      <w:r w:rsidR="004A6DE0" w:rsidRPr="00113D5A">
        <w:rPr>
          <w:spacing w:val="7"/>
        </w:rPr>
        <w:t xml:space="preserve"> </w:t>
      </w:r>
      <w:r w:rsidR="004A6DE0" w:rsidRPr="00530DDC">
        <w:t>uzskaites prasībām</w:t>
      </w:r>
      <w:bookmarkEnd w:id="52"/>
      <w:r w:rsidR="0007541F">
        <w:t>.</w:t>
      </w:r>
    </w:p>
    <w:p w14:paraId="60B90354" w14:textId="3F0A556E" w:rsidR="004A6DE0" w:rsidRPr="008B640F" w:rsidRDefault="00757E2E" w:rsidP="00FE70DE">
      <w:pPr>
        <w:pStyle w:val="Heading1"/>
        <w:numPr>
          <w:ilvl w:val="0"/>
          <w:numId w:val="0"/>
        </w:numPr>
        <w:ind w:left="426" w:hanging="426"/>
        <w:rPr>
          <w:spacing w:val="-8"/>
        </w:rPr>
      </w:pPr>
      <w:bookmarkStart w:id="53" w:name="_Toc477184251"/>
      <w:r>
        <w:rPr>
          <w:spacing w:val="6"/>
        </w:rPr>
        <w:t>4</w:t>
      </w:r>
      <w:r w:rsidR="005309DC">
        <w:rPr>
          <w:spacing w:val="6"/>
        </w:rPr>
        <w:t>8</w:t>
      </w:r>
      <w:r>
        <w:rPr>
          <w:spacing w:val="6"/>
        </w:rPr>
        <w:t>.</w:t>
      </w:r>
      <w:r w:rsidR="00FE70DE">
        <w:rPr>
          <w:spacing w:val="6"/>
        </w:rPr>
        <w:t xml:space="preserve"> </w:t>
      </w:r>
      <w:r w:rsidR="004A6DE0" w:rsidRPr="008B640F">
        <w:rPr>
          <w:spacing w:val="6"/>
        </w:rPr>
        <w:t xml:space="preserve">Papildu finanšu līdzekļi izmantojami tikai Skolas materiālās bāzes uzturēšanai, </w:t>
      </w:r>
      <w:r w:rsidR="004A6DE0" w:rsidRPr="004A6DE0">
        <w:rPr>
          <w:spacing w:val="6"/>
        </w:rPr>
        <w:t>Skolas attīstībai, mācību</w:t>
      </w:r>
      <w:r w:rsidR="004A6DE0" w:rsidRPr="0007541F">
        <w:rPr>
          <w:spacing w:val="6"/>
        </w:rPr>
        <w:t xml:space="preserve"> līdzekļu un aprīkojuma iegādei, pedagogu un izglītojamo</w:t>
      </w:r>
      <w:r w:rsidR="004A6DE0" w:rsidRPr="008B640F">
        <w:rPr>
          <w:spacing w:val="7"/>
        </w:rPr>
        <w:t xml:space="preserve"> </w:t>
      </w:r>
      <w:r w:rsidR="004A6DE0" w:rsidRPr="008B640F">
        <w:t>materiālai stimulēšanai. Par papildu līdzekļu izmantošanu Skolas direktors atskaitās Skolas padomei.</w:t>
      </w:r>
      <w:bookmarkEnd w:id="53"/>
    </w:p>
    <w:p w14:paraId="60B90355" w14:textId="306C2BD1" w:rsidR="004A6DE0" w:rsidRPr="008B640F" w:rsidRDefault="005309DC" w:rsidP="00FE70DE">
      <w:pPr>
        <w:pStyle w:val="Heading1"/>
        <w:numPr>
          <w:ilvl w:val="0"/>
          <w:numId w:val="0"/>
        </w:numPr>
        <w:ind w:left="426" w:hanging="426"/>
        <w:rPr>
          <w:spacing w:val="-8"/>
        </w:rPr>
      </w:pPr>
      <w:bookmarkStart w:id="54" w:name="_Toc477184252"/>
      <w:r>
        <w:t>49</w:t>
      </w:r>
      <w:r w:rsidR="00FE70DE">
        <w:t xml:space="preserve">. </w:t>
      </w:r>
      <w:r w:rsidR="004A6DE0" w:rsidRPr="008B640F">
        <w:t>Skolas finanšu līdzekļu aprite ir centralizēta, un to uzskaiti nodrošina</w:t>
      </w:r>
      <w:r>
        <w:t xml:space="preserve"> </w:t>
      </w:r>
      <w:r w:rsidR="004A6DE0" w:rsidRPr="008B640F">
        <w:rPr>
          <w:spacing w:val="6"/>
        </w:rPr>
        <w:t>Dibinātāja grāmatvedība</w:t>
      </w:r>
      <w:r w:rsidR="004A6DE0" w:rsidRPr="008B640F">
        <w:t>.</w:t>
      </w:r>
      <w:bookmarkEnd w:id="54"/>
    </w:p>
    <w:p w14:paraId="60B90356" w14:textId="7D16C073" w:rsidR="004A6DE0" w:rsidRDefault="00FE70DE" w:rsidP="00FE70DE">
      <w:pPr>
        <w:pStyle w:val="Heading1"/>
        <w:numPr>
          <w:ilvl w:val="0"/>
          <w:numId w:val="0"/>
        </w:numPr>
        <w:ind w:left="426" w:hanging="426"/>
      </w:pPr>
      <w:bookmarkStart w:id="55" w:name="_Toc477184253"/>
      <w:r>
        <w:t>5</w:t>
      </w:r>
      <w:r w:rsidR="005309DC">
        <w:t>0</w:t>
      </w:r>
      <w:r>
        <w:t xml:space="preserve">. </w:t>
      </w:r>
      <w:r w:rsidR="004A6DE0" w:rsidRPr="008B640F">
        <w:t>Skolas direktors organizē un nodrošina Skolas darbību budžetā paredzēto un Skolas tāmē apstiprināto līdzekļu ietvaros, atbild par to racionālu un efektīvu</w:t>
      </w:r>
      <w:r w:rsidR="004A6DE0" w:rsidRPr="008B640F">
        <w:rPr>
          <w:spacing w:val="9"/>
        </w:rPr>
        <w:t xml:space="preserve"> </w:t>
      </w:r>
      <w:r w:rsidR="004A6DE0" w:rsidRPr="008B640F">
        <w:t>izmantošanu atbilstoši paredzētajiem mērķiem.</w:t>
      </w:r>
      <w:bookmarkEnd w:id="55"/>
    </w:p>
    <w:p w14:paraId="60B90358" w14:textId="77777777" w:rsidR="00ED55D7" w:rsidRPr="00ED55D7" w:rsidRDefault="00ED55D7" w:rsidP="004A6DE0"/>
    <w:p w14:paraId="60B90359" w14:textId="37DB6E54" w:rsidR="004A6DE0" w:rsidRPr="00A36571" w:rsidRDefault="00B629C7" w:rsidP="005C341A">
      <w:pPr>
        <w:pStyle w:val="Title"/>
      </w:pPr>
      <w:bookmarkStart w:id="56" w:name="_Toc476147054"/>
      <w:bookmarkStart w:id="57" w:name="_Toc477184254"/>
      <w:bookmarkStart w:id="58" w:name="_Toc477184291"/>
      <w:r>
        <w:t xml:space="preserve">XI. </w:t>
      </w:r>
      <w:r w:rsidR="00DC0443">
        <w:t>S</w:t>
      </w:r>
      <w:r w:rsidR="004A6DE0" w:rsidRPr="00A36571">
        <w:t>aimnieciskā darbība</w:t>
      </w:r>
      <w:bookmarkEnd w:id="56"/>
      <w:bookmarkEnd w:id="57"/>
      <w:bookmarkEnd w:id="58"/>
    </w:p>
    <w:p w14:paraId="4887C67F" w14:textId="3E7A9346" w:rsidR="00BC38D2" w:rsidRDefault="00FE70DE" w:rsidP="00FE70DE">
      <w:pPr>
        <w:pStyle w:val="Heading1"/>
        <w:numPr>
          <w:ilvl w:val="0"/>
          <w:numId w:val="0"/>
        </w:numPr>
        <w:ind w:left="426" w:hanging="426"/>
      </w:pPr>
      <w:bookmarkStart w:id="59" w:name="_Toc477184255"/>
      <w:r>
        <w:t>5</w:t>
      </w:r>
      <w:r w:rsidR="005309DC">
        <w:t>1</w:t>
      </w:r>
      <w:r>
        <w:t xml:space="preserve">. </w:t>
      </w:r>
      <w:r w:rsidR="00C10C40">
        <w:t>Skola</w:t>
      </w:r>
      <w:r w:rsidR="00C10C40" w:rsidRPr="00C10C40">
        <w:t xml:space="preserve"> ir patstāvīga finanšu, saimnieciskajā un citā darbībā saskaņā ar Izglītības likumā un citos normatīvajos aktos, kā arī </w:t>
      </w:r>
      <w:r w:rsidR="00BC38D2">
        <w:t>Skolas</w:t>
      </w:r>
      <w:r w:rsidR="00C10C40" w:rsidRPr="00C10C40">
        <w:t xml:space="preserve"> nolikumā noteikto.</w:t>
      </w:r>
      <w:r w:rsidR="00BC38D2">
        <w:t xml:space="preserve"> </w:t>
      </w:r>
    </w:p>
    <w:p w14:paraId="60B9035A" w14:textId="3B2E0B27" w:rsidR="004A6DE0" w:rsidRPr="004A6DE0" w:rsidRDefault="004E0E4D" w:rsidP="00FE70DE">
      <w:pPr>
        <w:pStyle w:val="Heading1"/>
        <w:numPr>
          <w:ilvl w:val="0"/>
          <w:numId w:val="0"/>
        </w:numPr>
        <w:ind w:left="426" w:hanging="426"/>
        <w:rPr>
          <w:szCs w:val="20"/>
        </w:rPr>
      </w:pPr>
      <w:r>
        <w:t>5</w:t>
      </w:r>
      <w:r w:rsidR="005309DC">
        <w:t>2</w:t>
      </w:r>
      <w:r>
        <w:t xml:space="preserve">. </w:t>
      </w:r>
      <w:r w:rsidR="004A6DE0">
        <w:t>A</w:t>
      </w:r>
      <w:r w:rsidR="004A6DE0" w:rsidRPr="008B640F">
        <w:t>tbilstoši normatīvaj</w:t>
      </w:r>
      <w:r w:rsidR="009A1D33">
        <w:t>os</w:t>
      </w:r>
      <w:r w:rsidR="004A6DE0" w:rsidRPr="008B640F">
        <w:t xml:space="preserve"> akt</w:t>
      </w:r>
      <w:r w:rsidR="009A1D33">
        <w:t>os noteiktajam</w:t>
      </w:r>
      <w:r w:rsidR="00E60BCA">
        <w:t>,</w:t>
      </w:r>
      <w:r w:rsidR="004A6DE0" w:rsidRPr="008B640F">
        <w:t xml:space="preserve"> </w:t>
      </w:r>
      <w:r w:rsidR="004A6DE0">
        <w:t>Skolas direktors</w:t>
      </w:r>
      <w:r w:rsidR="00E60BCA">
        <w:t>, saskaņojot ar</w:t>
      </w:r>
      <w:r w:rsidR="00FD325F">
        <w:t xml:space="preserve"> dibinātāju,</w:t>
      </w:r>
      <w:r w:rsidR="004A6DE0">
        <w:t xml:space="preserve"> </w:t>
      </w:r>
      <w:r w:rsidR="004A6DE0" w:rsidRPr="008B640F">
        <w:t xml:space="preserve">ir tiesīgs slēgt ar juridiskām un fiziskām personām līgumus par dažādu Skolai nepieciešamo darbu veikšanu un </w:t>
      </w:r>
      <w:r w:rsidR="004A6DE0">
        <w:t>citiem pakalpojumiem</w:t>
      </w:r>
      <w:bookmarkEnd w:id="59"/>
      <w:r w:rsidR="004A6DE0">
        <w:t xml:space="preserve">, </w:t>
      </w:r>
      <w:r w:rsidR="004A6DE0">
        <w:rPr>
          <w:szCs w:val="20"/>
        </w:rPr>
        <w:t>ja tas netraucē izglītības programmu īstenošanai.</w:t>
      </w:r>
    </w:p>
    <w:bookmarkEnd w:id="41"/>
    <w:p w14:paraId="60B9035B" w14:textId="77777777" w:rsidR="009F10FD" w:rsidRDefault="009F10FD" w:rsidP="009F10FD"/>
    <w:p w14:paraId="490D96AC" w14:textId="08CE7E22" w:rsidR="007856EE" w:rsidRPr="007856EE" w:rsidRDefault="00B629C7" w:rsidP="005C341A">
      <w:pPr>
        <w:pStyle w:val="Title"/>
      </w:pPr>
      <w:bookmarkStart w:id="60" w:name="_Toc477184238"/>
      <w:bookmarkStart w:id="61" w:name="_Toc477184289"/>
      <w:r>
        <w:t xml:space="preserve">XII. </w:t>
      </w:r>
      <w:r w:rsidR="00DC0443">
        <w:t xml:space="preserve">Skolas </w:t>
      </w:r>
      <w:r w:rsidR="00531841">
        <w:t xml:space="preserve">iekšējo normatīvo aktu pieņemšanas kārtība </w:t>
      </w:r>
      <w:bookmarkEnd w:id="60"/>
      <w:bookmarkEnd w:id="61"/>
      <w:r w:rsidR="00957E4C" w:rsidRPr="00957E4C">
        <w:t>un Skolas izdotu administratīvo aktu vai faktiskās rīcības apstrīdēšanas kārtība</w:t>
      </w:r>
    </w:p>
    <w:p w14:paraId="60B9035D" w14:textId="613EAEC2" w:rsidR="004A6DE0" w:rsidRDefault="00FE70DE" w:rsidP="00FE70DE">
      <w:pPr>
        <w:pStyle w:val="Heading1"/>
        <w:numPr>
          <w:ilvl w:val="0"/>
          <w:numId w:val="0"/>
        </w:numPr>
        <w:ind w:left="426" w:hanging="426"/>
      </w:pPr>
      <w:bookmarkStart w:id="62" w:name="_Toc477184239"/>
      <w:r>
        <w:t>5</w:t>
      </w:r>
      <w:r w:rsidR="005309DC">
        <w:t>3</w:t>
      </w:r>
      <w:r>
        <w:t xml:space="preserve">. </w:t>
      </w:r>
      <w:r w:rsidR="00122A42">
        <w:t>Skola</w:t>
      </w:r>
      <w:r w:rsidR="00122A42" w:rsidRPr="00122A42">
        <w:t xml:space="preserve"> saskaņā ar Izglītības likumā, Vispārējās izglītības likumā un citos normatīvajos aktos, kā arī iestādes nolikumā noteikto patstāvīgi izstrādā un izdod iestādes iekšējos normatīvos aktus.</w:t>
      </w:r>
    </w:p>
    <w:p w14:paraId="5A86C187" w14:textId="77777777" w:rsidR="009C7DCB" w:rsidRPr="009C7DCB" w:rsidRDefault="009C7DCB" w:rsidP="009C7DCB"/>
    <w:p w14:paraId="60B9035E" w14:textId="29861B5E" w:rsidR="004A6DE0" w:rsidRPr="00FC4449" w:rsidRDefault="00FE70DE" w:rsidP="00FE70DE">
      <w:pPr>
        <w:pStyle w:val="Heading1"/>
        <w:numPr>
          <w:ilvl w:val="0"/>
          <w:numId w:val="0"/>
        </w:numPr>
        <w:ind w:left="426" w:hanging="426"/>
      </w:pPr>
      <w:bookmarkStart w:id="63" w:name="_Toc477184240"/>
      <w:bookmarkEnd w:id="62"/>
      <w:r>
        <w:t>5</w:t>
      </w:r>
      <w:r w:rsidR="005309DC">
        <w:t>4</w:t>
      </w:r>
      <w:r>
        <w:t xml:space="preserve">. </w:t>
      </w:r>
      <w:r w:rsidR="00AE5CC5" w:rsidRPr="00AE5CC5">
        <w:t>Skolas izdotu administratīvo aktu vai faktisko rīcību privātpersona var apstrīdēt, iesniedzot attiecīgu iesniegumu Dibinātājam, Jelgavas novada pašvaldībai, Pasta 37, Jelgava, LV-3001</w:t>
      </w:r>
      <w:r w:rsidR="00C42267">
        <w:t>.</w:t>
      </w:r>
      <w:bookmarkEnd w:id="63"/>
    </w:p>
    <w:p w14:paraId="60B90362" w14:textId="77777777" w:rsidR="00DC0443" w:rsidRPr="009F10FD" w:rsidRDefault="00DC0443" w:rsidP="009F10FD"/>
    <w:p w14:paraId="60B90363" w14:textId="3F596BCF" w:rsidR="00F658D4" w:rsidRPr="00F658D4" w:rsidRDefault="00B629C7" w:rsidP="005C341A">
      <w:pPr>
        <w:pStyle w:val="Title"/>
      </w:pPr>
      <w:bookmarkStart w:id="64" w:name="_Toc476147056"/>
      <w:bookmarkStart w:id="65" w:name="_Toc477184259"/>
      <w:bookmarkStart w:id="66" w:name="_Toc477184293"/>
      <w:bookmarkStart w:id="67" w:name="_Toc477184256"/>
      <w:r>
        <w:t xml:space="preserve">XIII. </w:t>
      </w:r>
      <w:r w:rsidR="00F658D4" w:rsidRPr="00F658D4">
        <w:t>Skolas nolikuma un tā grozījumu pieņemšanas</w:t>
      </w:r>
      <w:bookmarkStart w:id="68" w:name="_Toc476147057"/>
      <w:bookmarkEnd w:id="64"/>
      <w:r w:rsidR="00F658D4" w:rsidRPr="00F658D4">
        <w:t xml:space="preserve"> kārtība</w:t>
      </w:r>
      <w:bookmarkEnd w:id="65"/>
      <w:bookmarkEnd w:id="66"/>
      <w:bookmarkEnd w:id="68"/>
    </w:p>
    <w:p w14:paraId="60B90364" w14:textId="34CC804A" w:rsidR="00F658D4" w:rsidRPr="0053309D" w:rsidRDefault="00FE70DE" w:rsidP="00FE70DE">
      <w:pPr>
        <w:pStyle w:val="Heading1"/>
        <w:numPr>
          <w:ilvl w:val="0"/>
          <w:numId w:val="0"/>
        </w:numPr>
        <w:ind w:left="426" w:hanging="426"/>
      </w:pPr>
      <w:r>
        <w:t>5</w:t>
      </w:r>
      <w:r w:rsidR="005309DC">
        <w:t>5</w:t>
      </w:r>
      <w:r>
        <w:t xml:space="preserve">. </w:t>
      </w:r>
      <w:r w:rsidR="00F658D4">
        <w:t>Skola</w:t>
      </w:r>
      <w:r w:rsidR="00F658D4" w:rsidRPr="0053309D">
        <w:t xml:space="preserve">, pamatojoties uz Izglītības likumu, </w:t>
      </w:r>
      <w:r w:rsidR="00F658D4">
        <w:t>Vispārējās i</w:t>
      </w:r>
      <w:r w:rsidR="00F658D4" w:rsidRPr="0053309D">
        <w:t>zglītības likumu</w:t>
      </w:r>
      <w:r w:rsidR="00F658D4">
        <w:t>, izstrādā Skolas</w:t>
      </w:r>
      <w:r w:rsidR="00F658D4" w:rsidRPr="0053309D">
        <w:t xml:space="preserve"> nolikumu. </w:t>
      </w:r>
      <w:r w:rsidR="00F658D4">
        <w:t>Skolas nolikumu apstiprina D</w:t>
      </w:r>
      <w:r w:rsidR="00F658D4" w:rsidRPr="0053309D">
        <w:t>ibinātājs.</w:t>
      </w:r>
    </w:p>
    <w:p w14:paraId="21825B9D" w14:textId="6F0CC091" w:rsidR="004E3146" w:rsidRDefault="00FE70DE" w:rsidP="004E3146">
      <w:pPr>
        <w:pStyle w:val="Heading1"/>
        <w:numPr>
          <w:ilvl w:val="0"/>
          <w:numId w:val="0"/>
        </w:numPr>
        <w:ind w:left="426" w:hanging="426"/>
      </w:pPr>
      <w:r>
        <w:t>5</w:t>
      </w:r>
      <w:r w:rsidR="005309DC">
        <w:t>6</w:t>
      </w:r>
      <w:r>
        <w:t xml:space="preserve">. </w:t>
      </w:r>
      <w:r w:rsidR="00F658D4">
        <w:t>Grozījumus Skolas</w:t>
      </w:r>
      <w:r w:rsidR="00F658D4" w:rsidRPr="0053309D">
        <w:t xml:space="preserve"> noli</w:t>
      </w:r>
      <w:r w:rsidR="00F658D4">
        <w:t>kumā var izdarīt pēc Skolas Dibinātāja</w:t>
      </w:r>
      <w:r w:rsidR="00E74C84">
        <w:t xml:space="preserve"> iniciatīvas</w:t>
      </w:r>
      <w:r w:rsidR="00F658D4">
        <w:t>,</w:t>
      </w:r>
      <w:r w:rsidR="00F658D4" w:rsidRPr="0053309D">
        <w:t xml:space="preserve"> </w:t>
      </w:r>
      <w:r w:rsidR="00E74C84">
        <w:t xml:space="preserve">Skolas </w:t>
      </w:r>
      <w:r w:rsidR="00F658D4">
        <w:t>direktora</w:t>
      </w:r>
      <w:r w:rsidR="00493E74">
        <w:t>,</w:t>
      </w:r>
      <w:r w:rsidR="00F658D4">
        <w:t xml:space="preserve"> </w:t>
      </w:r>
      <w:r w:rsidR="00493E74">
        <w:t>Skolas</w:t>
      </w:r>
      <w:r w:rsidR="000408CC">
        <w:t xml:space="preserve"> </w:t>
      </w:r>
      <w:r w:rsidR="00F658D4">
        <w:t>padomes</w:t>
      </w:r>
      <w:r w:rsidR="000408CC">
        <w:t xml:space="preserve"> vai </w:t>
      </w:r>
      <w:r w:rsidR="00022C35">
        <w:t>P</w:t>
      </w:r>
      <w:r w:rsidR="000408CC">
        <w:t>edagoģiskās padomes</w:t>
      </w:r>
      <w:r w:rsidR="00F658D4" w:rsidRPr="0053309D">
        <w:t xml:space="preserve"> priekšlikuma. Grozīju</w:t>
      </w:r>
      <w:r w:rsidR="00F658D4">
        <w:t>mus nolikumā apstiprina Skolas D</w:t>
      </w:r>
      <w:r w:rsidR="00F658D4" w:rsidRPr="0053309D">
        <w:t>ibinātājs.</w:t>
      </w:r>
    </w:p>
    <w:p w14:paraId="531FBCD4" w14:textId="55999584" w:rsidR="00D810ED" w:rsidRPr="00D810ED" w:rsidRDefault="00D810ED" w:rsidP="004E3146">
      <w:pPr>
        <w:pStyle w:val="Heading1"/>
        <w:numPr>
          <w:ilvl w:val="0"/>
          <w:numId w:val="0"/>
        </w:numPr>
        <w:ind w:left="426" w:hanging="426"/>
      </w:pPr>
      <w:r>
        <w:t>5</w:t>
      </w:r>
      <w:r w:rsidR="005309DC">
        <w:t>7</w:t>
      </w:r>
      <w:r>
        <w:t>.</w:t>
      </w:r>
      <w:r w:rsidR="00AC7FAF" w:rsidRPr="00AC7FAF">
        <w:t xml:space="preserve"> </w:t>
      </w:r>
      <w:r w:rsidR="00AC7FAF">
        <w:t>Skolas</w:t>
      </w:r>
      <w:r w:rsidR="00AC7FAF" w:rsidRPr="00AC7FAF">
        <w:t xml:space="preserve"> nolikumu un grozījumus nolikumā </w:t>
      </w:r>
      <w:r w:rsidR="007758A0">
        <w:t>Skola</w:t>
      </w:r>
      <w:r w:rsidR="00AC7FAF" w:rsidRPr="00AC7FAF">
        <w:t xml:space="preserve"> aktualizē Valsts izglītības informācijas sistēmā normatīvajos aktos noteiktajā kārtībā.</w:t>
      </w:r>
    </w:p>
    <w:p w14:paraId="60B90366" w14:textId="77777777" w:rsidR="009F10FD" w:rsidRPr="009F10FD" w:rsidRDefault="009F10FD" w:rsidP="009F10FD"/>
    <w:p w14:paraId="60B90367" w14:textId="3003AC6D" w:rsidR="003C1DCD" w:rsidRPr="00A36571" w:rsidRDefault="00B629C7" w:rsidP="005C341A">
      <w:pPr>
        <w:pStyle w:val="Title"/>
      </w:pPr>
      <w:bookmarkStart w:id="69" w:name="_Toc476147055"/>
      <w:bookmarkStart w:id="70" w:name="_Toc477184257"/>
      <w:bookmarkStart w:id="71" w:name="_Toc477184292"/>
      <w:bookmarkEnd w:id="67"/>
      <w:r>
        <w:t xml:space="preserve">XIV. </w:t>
      </w:r>
      <w:r w:rsidR="003C1DCD" w:rsidRPr="00A36571">
        <w:t>Skolas reorganizācijas un likvidācijas kārtība</w:t>
      </w:r>
      <w:bookmarkEnd w:id="69"/>
      <w:bookmarkEnd w:id="70"/>
      <w:bookmarkEnd w:id="71"/>
    </w:p>
    <w:p w14:paraId="60B90368" w14:textId="552A8B69" w:rsidR="00DC0443" w:rsidRDefault="00FE70DE" w:rsidP="004E3146">
      <w:pPr>
        <w:pStyle w:val="Heading1"/>
        <w:numPr>
          <w:ilvl w:val="0"/>
          <w:numId w:val="0"/>
        </w:numPr>
        <w:ind w:left="426" w:hanging="426"/>
      </w:pPr>
      <w:r>
        <w:t>5</w:t>
      </w:r>
      <w:r w:rsidR="005309DC">
        <w:t>8</w:t>
      </w:r>
      <w:r>
        <w:t xml:space="preserve">. </w:t>
      </w:r>
      <w:r w:rsidR="00113D5A">
        <w:t>Skolu reorganizē vai likvidē Dibinātājs norma</w:t>
      </w:r>
      <w:r w:rsidR="00ED55D7">
        <w:t>tīvajos aktos noteiktā kārtībā</w:t>
      </w:r>
      <w:r w:rsidR="002F225B">
        <w:t xml:space="preserve">, </w:t>
      </w:r>
      <w:r w:rsidR="002F225B" w:rsidRPr="002F225B">
        <w:t>paziņojot par to Ministru kabineta noteiktai institūcijai, kas kārto Izglītības iestāžu reģistru.</w:t>
      </w:r>
    </w:p>
    <w:p w14:paraId="2C5726BC" w14:textId="0ECF8494" w:rsidR="002F225B" w:rsidRPr="002F225B" w:rsidRDefault="005309DC" w:rsidP="004E3146">
      <w:pPr>
        <w:pStyle w:val="Heading1"/>
        <w:numPr>
          <w:ilvl w:val="0"/>
          <w:numId w:val="0"/>
        </w:numPr>
        <w:ind w:left="426" w:hanging="426"/>
      </w:pPr>
      <w:r>
        <w:t>59</w:t>
      </w:r>
      <w:r w:rsidR="002F225B">
        <w:t>.</w:t>
      </w:r>
      <w:r w:rsidR="002D04E4" w:rsidRPr="002D04E4">
        <w:t xml:space="preserve"> </w:t>
      </w:r>
      <w:r w:rsidR="002D04E4">
        <w:t>Skola</w:t>
      </w:r>
      <w:r w:rsidR="002D04E4" w:rsidRPr="002D04E4">
        <w:t xml:space="preserve"> par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60B90369" w14:textId="77777777" w:rsidR="00ED55D7" w:rsidRPr="00ED55D7" w:rsidRDefault="00ED55D7" w:rsidP="00ED55D7"/>
    <w:p w14:paraId="60B9036A" w14:textId="39D68B0C" w:rsidR="003C1DCD" w:rsidRPr="002311B3" w:rsidRDefault="00B629C7" w:rsidP="005C341A">
      <w:pPr>
        <w:pStyle w:val="Title"/>
      </w:pPr>
      <w:bookmarkStart w:id="72" w:name="_Toc476147059"/>
      <w:bookmarkStart w:id="73" w:name="_Toc477184269"/>
      <w:bookmarkStart w:id="74" w:name="_Toc477184295"/>
      <w:r>
        <w:t xml:space="preserve">XV. </w:t>
      </w:r>
      <w:r w:rsidR="001574D6" w:rsidRPr="002311B3">
        <w:t>Citi būtiski noteikumi, kas nav pretrunā ar normatīvajiem aktiem</w:t>
      </w:r>
      <w:r w:rsidR="001574D6" w:rsidRPr="002311B3" w:rsidDel="001574D6">
        <w:t xml:space="preserve"> </w:t>
      </w:r>
      <w:bookmarkEnd w:id="72"/>
      <w:bookmarkEnd w:id="73"/>
      <w:bookmarkEnd w:id="74"/>
    </w:p>
    <w:p w14:paraId="0606125B" w14:textId="03158238" w:rsidR="00A20037" w:rsidRDefault="009C7DCB" w:rsidP="009C7DCB">
      <w:pPr>
        <w:pStyle w:val="Heading1"/>
        <w:numPr>
          <w:ilvl w:val="0"/>
          <w:numId w:val="0"/>
        </w:numPr>
        <w:ind w:left="432" w:hanging="432"/>
      </w:pPr>
      <w:bookmarkStart w:id="75" w:name="_Toc477184270"/>
      <w:r>
        <w:t>6</w:t>
      </w:r>
      <w:r w:rsidR="005309DC">
        <w:t>0</w:t>
      </w:r>
      <w:r w:rsidR="00A20037">
        <w:t xml:space="preserve">. Saskaņā ar normatīvajos aktos un </w:t>
      </w:r>
      <w:r w:rsidR="00A30758">
        <w:t>D</w:t>
      </w:r>
      <w:r w:rsidR="00A20037">
        <w:t xml:space="preserve">ibinātāja noteikto kārtību </w:t>
      </w:r>
      <w:r w:rsidR="00A30758">
        <w:t>Skola</w:t>
      </w:r>
      <w:r w:rsidR="00A20037">
        <w:t xml:space="preserve"> veic dokumentu un arhīvu pārvaldību, tostarp veicot fizisko personu datu apstrādi saskaņā ar Eiropas Parlamenta un Padomes 2016. gada 27. aprīļa fizisku </w:t>
      </w:r>
      <w:r w:rsidR="00DB6C8B">
        <w:t xml:space="preserve">regulu (ES) 2016/679 par </w:t>
      </w:r>
      <w:r w:rsidR="00A20037">
        <w:t>personu aizsardzību attiecībā uz personas datu apstrādi un šādu datu brīvu apriti un ar ko atceļ direktīvu 95/46/EK (Vispārīgā datu aizsardzības regula) un Fizisko personu datu apstrādes likumu.</w:t>
      </w:r>
    </w:p>
    <w:p w14:paraId="60B90370" w14:textId="7F992A3D" w:rsidR="00DC0443" w:rsidRDefault="00A20037" w:rsidP="00FE70DE">
      <w:pPr>
        <w:pStyle w:val="Heading1"/>
        <w:numPr>
          <w:ilvl w:val="0"/>
          <w:numId w:val="0"/>
        </w:numPr>
        <w:ind w:left="426" w:hanging="426"/>
      </w:pPr>
      <w:r>
        <w:t>6</w:t>
      </w:r>
      <w:r w:rsidR="005309DC">
        <w:t>1</w:t>
      </w:r>
      <w:r>
        <w:t xml:space="preserve">. </w:t>
      </w:r>
      <w:r w:rsidR="00247BC4">
        <w:t>Skola</w:t>
      </w:r>
      <w:r>
        <w:t xml:space="preserve"> savā darbībā nodrošina izglītības jomu reglamentējošajos normatīvajos aktos noteikto mērķu sasniegšanu, vienlaikus nodrošinot izglītojamo tiesību un interešu ievērošanu un aizsardzību.</w:t>
      </w:r>
    </w:p>
    <w:p w14:paraId="546E735B" w14:textId="77777777" w:rsidR="00247BC4" w:rsidRPr="00247BC4" w:rsidRDefault="00247BC4" w:rsidP="00247BC4"/>
    <w:p w14:paraId="1C9F0321" w14:textId="5930C175" w:rsidR="00EE2C40" w:rsidRDefault="00B629C7" w:rsidP="0024150E">
      <w:pPr>
        <w:jc w:val="center"/>
        <w:rPr>
          <w:b/>
          <w:bCs/>
        </w:rPr>
      </w:pPr>
      <w:r>
        <w:rPr>
          <w:b/>
          <w:bCs/>
        </w:rPr>
        <w:t xml:space="preserve">XVI. </w:t>
      </w:r>
      <w:r w:rsidR="00EE2C40" w:rsidRPr="0024150E">
        <w:rPr>
          <w:b/>
          <w:bCs/>
        </w:rPr>
        <w:t>Noslēguma jautājumi</w:t>
      </w:r>
    </w:p>
    <w:p w14:paraId="60B90371" w14:textId="01D87D0E" w:rsidR="00711EFA" w:rsidRDefault="00FE70DE" w:rsidP="00FE70DE">
      <w:pPr>
        <w:pStyle w:val="Heading1"/>
        <w:numPr>
          <w:ilvl w:val="0"/>
          <w:numId w:val="0"/>
        </w:numPr>
        <w:ind w:left="426" w:hanging="426"/>
      </w:pPr>
      <w:r>
        <w:t>6</w:t>
      </w:r>
      <w:r w:rsidR="005309DC">
        <w:t>2</w:t>
      </w:r>
      <w:r>
        <w:t xml:space="preserve">. </w:t>
      </w:r>
      <w:r w:rsidR="003C1DCD" w:rsidRPr="008B640F">
        <w:t xml:space="preserve">Nolikums stājas spēkā </w:t>
      </w:r>
      <w:bookmarkEnd w:id="75"/>
      <w:r w:rsidR="005C341A">
        <w:t xml:space="preserve">ar </w:t>
      </w:r>
      <w:r w:rsidR="00EE2C40">
        <w:t>202</w:t>
      </w:r>
      <w:r w:rsidR="005C341A">
        <w:t>4</w:t>
      </w:r>
      <w:r w:rsidR="00EE2C40">
        <w:t>.</w:t>
      </w:r>
      <w:r w:rsidR="005C341A">
        <w:t xml:space="preserve"> </w:t>
      </w:r>
      <w:r w:rsidR="00EE2C40">
        <w:t xml:space="preserve">gada </w:t>
      </w:r>
      <w:r w:rsidR="005C341A">
        <w:t>1. augustu</w:t>
      </w:r>
    </w:p>
    <w:p w14:paraId="2639822B" w14:textId="06553553" w:rsidR="00FD4F92" w:rsidRDefault="00FD4F92" w:rsidP="00FD4F92">
      <w:pPr>
        <w:pStyle w:val="Heading1"/>
        <w:numPr>
          <w:ilvl w:val="0"/>
          <w:numId w:val="0"/>
        </w:numPr>
        <w:ind w:left="426" w:hanging="426"/>
        <w:rPr>
          <w:color w:val="000000" w:themeColor="text1"/>
        </w:rPr>
      </w:pPr>
      <w:r>
        <w:rPr>
          <w:color w:val="000000" w:themeColor="text1"/>
        </w:rPr>
        <w:t xml:space="preserve">63. </w:t>
      </w:r>
      <w:r w:rsidRPr="00711EFA">
        <w:rPr>
          <w:color w:val="000000" w:themeColor="text1"/>
        </w:rPr>
        <w:t>Ar šī nolikuma spēkā stāšan</w:t>
      </w:r>
      <w:r>
        <w:rPr>
          <w:color w:val="000000" w:themeColor="text1"/>
        </w:rPr>
        <w:t>ā</w:t>
      </w:r>
      <w:r w:rsidRPr="00711EFA">
        <w:rPr>
          <w:color w:val="000000" w:themeColor="text1"/>
        </w:rPr>
        <w:t>s brīdi spēku zaudē</w:t>
      </w:r>
      <w:r w:rsidR="00121A83">
        <w:rPr>
          <w:color w:val="000000" w:themeColor="text1"/>
        </w:rPr>
        <w:t xml:space="preserve"> </w:t>
      </w:r>
      <w:r w:rsidR="00087140" w:rsidRPr="00087140">
        <w:rPr>
          <w:color w:val="000000" w:themeColor="text1"/>
        </w:rPr>
        <w:t xml:space="preserve">Jelgavas novada domes Neklātienes vidusskolas </w:t>
      </w:r>
      <w:r w:rsidR="00087140">
        <w:rPr>
          <w:color w:val="000000" w:themeColor="text1"/>
        </w:rPr>
        <w:t xml:space="preserve">nolikums, apstiprināts ar Jelgavas novada domes </w:t>
      </w:r>
      <w:r w:rsidR="00087140" w:rsidRPr="00087140">
        <w:rPr>
          <w:color w:val="000000" w:themeColor="text1"/>
        </w:rPr>
        <w:t>20</w:t>
      </w:r>
      <w:r w:rsidR="00087140">
        <w:rPr>
          <w:color w:val="000000" w:themeColor="text1"/>
        </w:rPr>
        <w:t>23</w:t>
      </w:r>
      <w:r w:rsidR="00087140" w:rsidRPr="00087140">
        <w:rPr>
          <w:color w:val="000000" w:themeColor="text1"/>
        </w:rPr>
        <w:t xml:space="preserve">.gada </w:t>
      </w:r>
      <w:r w:rsidR="00087140">
        <w:rPr>
          <w:color w:val="000000" w:themeColor="text1"/>
        </w:rPr>
        <w:t>29</w:t>
      </w:r>
      <w:r w:rsidR="00087140" w:rsidRPr="00087140">
        <w:rPr>
          <w:color w:val="000000" w:themeColor="text1"/>
        </w:rPr>
        <w:t>.</w:t>
      </w:r>
      <w:r w:rsidR="00087140">
        <w:rPr>
          <w:color w:val="000000" w:themeColor="text1"/>
        </w:rPr>
        <w:t>novembra</w:t>
      </w:r>
      <w:r w:rsidR="00087140" w:rsidRPr="00087140">
        <w:rPr>
          <w:color w:val="000000" w:themeColor="text1"/>
        </w:rPr>
        <w:t xml:space="preserve"> lēmumu (</w:t>
      </w:r>
      <w:r w:rsidR="00087140">
        <w:rPr>
          <w:color w:val="000000" w:themeColor="text1"/>
        </w:rPr>
        <w:t>pielikums protokolam</w:t>
      </w:r>
      <w:r w:rsidR="00087140" w:rsidRPr="00087140">
        <w:rPr>
          <w:color w:val="000000" w:themeColor="text1"/>
        </w:rPr>
        <w:t xml:space="preserve"> Nr.</w:t>
      </w:r>
      <w:r w:rsidR="00087140">
        <w:rPr>
          <w:color w:val="000000" w:themeColor="text1"/>
        </w:rPr>
        <w:t>25/2023, lēmums Nr.2</w:t>
      </w:r>
      <w:r w:rsidR="00087140" w:rsidRPr="00087140">
        <w:rPr>
          <w:color w:val="000000" w:themeColor="text1"/>
        </w:rPr>
        <w:t>)</w:t>
      </w:r>
      <w:r w:rsidR="00087140">
        <w:rPr>
          <w:color w:val="000000" w:themeColor="text1"/>
        </w:rPr>
        <w:t>.</w:t>
      </w:r>
    </w:p>
    <w:p w14:paraId="074370A2" w14:textId="77777777" w:rsidR="00FD4F92" w:rsidRDefault="00FD4F92" w:rsidP="00FD4F92"/>
    <w:p w14:paraId="4144B57E" w14:textId="77777777" w:rsidR="00FD4F92" w:rsidRPr="00F748AD" w:rsidRDefault="00FD4F92" w:rsidP="00FD4F92"/>
    <w:p w14:paraId="39CEE2B3" w14:textId="03F376EC" w:rsidR="00F748AD" w:rsidRDefault="00F748AD" w:rsidP="005C341A">
      <w:pPr>
        <w:pStyle w:val="Heading1"/>
        <w:numPr>
          <w:ilvl w:val="0"/>
          <w:numId w:val="0"/>
        </w:numPr>
        <w:ind w:left="426" w:hanging="426"/>
      </w:pPr>
    </w:p>
    <w:p w14:paraId="197A6F0F" w14:textId="77777777" w:rsidR="00F748AD" w:rsidRPr="00F748AD" w:rsidRDefault="00F748AD" w:rsidP="00F748AD"/>
    <w:p w14:paraId="60B90376" w14:textId="266500E7" w:rsidR="00185F30" w:rsidRPr="00113D5A" w:rsidRDefault="007A09DA" w:rsidP="00113D5A">
      <w:pPr>
        <w:shd w:val="clear" w:color="auto" w:fill="FFFFFF"/>
        <w:spacing w:before="288"/>
        <w:ind w:right="58"/>
        <w:rPr>
          <w:color w:val="000000"/>
        </w:rPr>
      </w:pPr>
      <w:r>
        <w:rPr>
          <w:color w:val="000000"/>
        </w:rPr>
        <w:t>D</w:t>
      </w:r>
      <w:r w:rsidR="003C1DCD">
        <w:rPr>
          <w:color w:val="000000"/>
        </w:rPr>
        <w:t>irektore</w:t>
      </w:r>
      <w:r w:rsidR="003C1DCD" w:rsidRPr="008B640F">
        <w:rPr>
          <w:color w:val="000000"/>
        </w:rPr>
        <w:tab/>
      </w:r>
      <w:r w:rsidR="003C1DCD" w:rsidRPr="008B640F">
        <w:rPr>
          <w:color w:val="000000"/>
        </w:rPr>
        <w:tab/>
      </w:r>
      <w:r w:rsidR="003C1DCD" w:rsidRPr="008B640F">
        <w:rPr>
          <w:color w:val="000000"/>
        </w:rPr>
        <w:tab/>
      </w:r>
      <w:r w:rsidR="003C1DCD" w:rsidRPr="008B640F">
        <w:rPr>
          <w:color w:val="000000"/>
        </w:rPr>
        <w:tab/>
      </w:r>
      <w:r w:rsidR="003C1DCD" w:rsidRPr="008B640F">
        <w:rPr>
          <w:color w:val="000000"/>
        </w:rPr>
        <w:tab/>
      </w:r>
      <w:r w:rsidR="00656806">
        <w:rPr>
          <w:color w:val="000000"/>
        </w:rPr>
        <w:t xml:space="preserve">      </w:t>
      </w:r>
      <w:r w:rsidR="003C1DCD" w:rsidRPr="008B640F">
        <w:rPr>
          <w:color w:val="000000"/>
        </w:rPr>
        <w:tab/>
      </w:r>
      <w:r w:rsidR="00656806">
        <w:rPr>
          <w:color w:val="000000"/>
        </w:rPr>
        <w:t xml:space="preserve">                                    </w:t>
      </w:r>
      <w:proofErr w:type="spellStart"/>
      <w:r w:rsidR="00113D5A">
        <w:rPr>
          <w:color w:val="000000"/>
        </w:rPr>
        <w:t>I.Sērmūksle</w:t>
      </w:r>
      <w:proofErr w:type="spellEnd"/>
      <w:r w:rsidR="00185F30" w:rsidRPr="006C5F57">
        <w:t xml:space="preserve"> </w:t>
      </w:r>
    </w:p>
    <w:sectPr w:rsidR="00185F30" w:rsidRPr="00113D5A" w:rsidSect="00220547">
      <w:headerReference w:type="even" r:id="rId8"/>
      <w:headerReference w:type="default" r:id="rId9"/>
      <w:footerReference w:type="even" r:id="rId10"/>
      <w:footerReference w:type="default" r:id="rId11"/>
      <w:headerReference w:type="first" r:id="rId12"/>
      <w:footerReference w:type="first" r:id="rId13"/>
      <w:pgSz w:w="11906" w:h="16838" w:code="9"/>
      <w:pgMar w:top="459" w:right="1274" w:bottom="851" w:left="156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211B5" w14:textId="77777777" w:rsidR="00AD22B5" w:rsidRDefault="00AD22B5" w:rsidP="003C1DCD">
      <w:r>
        <w:separator/>
      </w:r>
    </w:p>
  </w:endnote>
  <w:endnote w:type="continuationSeparator" w:id="0">
    <w:p w14:paraId="0127EB70" w14:textId="77777777" w:rsidR="00AD22B5" w:rsidRDefault="00AD22B5" w:rsidP="003C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7B916" w14:textId="77777777" w:rsidR="00220547" w:rsidRDefault="002205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3560705"/>
      <w:docPartObj>
        <w:docPartGallery w:val="Page Numbers (Bottom of Page)"/>
        <w:docPartUnique/>
      </w:docPartObj>
    </w:sdtPr>
    <w:sdtEndPr>
      <w:rPr>
        <w:noProof/>
      </w:rPr>
    </w:sdtEndPr>
    <w:sdtContent>
      <w:p w14:paraId="60B9037B" w14:textId="70D78EF7" w:rsidR="003D0996" w:rsidRDefault="003D0996">
        <w:pPr>
          <w:pStyle w:val="Footer"/>
          <w:jc w:val="center"/>
        </w:pPr>
        <w:r>
          <w:fldChar w:fldCharType="begin"/>
        </w:r>
        <w:r>
          <w:instrText xml:space="preserve"> PAGE   \* MERGEFORMAT </w:instrText>
        </w:r>
        <w:r>
          <w:fldChar w:fldCharType="separate"/>
        </w:r>
        <w:r w:rsidR="009E725D">
          <w:rPr>
            <w:noProof/>
          </w:rPr>
          <w:t>5</w:t>
        </w:r>
        <w:r>
          <w:rPr>
            <w:noProof/>
          </w:rPr>
          <w:fldChar w:fldCharType="end"/>
        </w:r>
      </w:p>
    </w:sdtContent>
  </w:sdt>
  <w:p w14:paraId="60B9037C" w14:textId="77777777" w:rsidR="003D0996" w:rsidRDefault="003D09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77366" w14:textId="77777777" w:rsidR="00220547" w:rsidRDefault="00220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9ABB6" w14:textId="77777777" w:rsidR="00AD22B5" w:rsidRDefault="00AD22B5" w:rsidP="003C1DCD">
      <w:r>
        <w:separator/>
      </w:r>
    </w:p>
  </w:footnote>
  <w:footnote w:type="continuationSeparator" w:id="0">
    <w:p w14:paraId="0415EC7B" w14:textId="77777777" w:rsidR="00AD22B5" w:rsidRDefault="00AD22B5" w:rsidP="003C1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2D7E0" w14:textId="77777777" w:rsidR="00220547" w:rsidRDefault="002205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433D2" w14:textId="77777777" w:rsidR="00220547" w:rsidRDefault="002205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9037D" w14:textId="4082D972" w:rsidR="003C1DCD" w:rsidRPr="00F0488B" w:rsidRDefault="003C1DCD" w:rsidP="00F0488B">
    <w:pPr>
      <w:tabs>
        <w:tab w:val="right" w:pos="9071"/>
      </w:tabs>
      <w:spacing w:after="520"/>
      <w:jc w:val="right"/>
      <w:rPr>
        <w:i/>
      </w:rPr>
    </w:pPr>
    <w:r>
      <w:rPr>
        <w:noProof/>
      </w:rPr>
      <w:drawing>
        <wp:anchor distT="0" distB="0" distL="114300" distR="114300" simplePos="0" relativeHeight="251659264" behindDoc="0" locked="0" layoutInCell="1" allowOverlap="1" wp14:anchorId="60B90385" wp14:editId="60B90386">
          <wp:simplePos x="0" y="0"/>
          <wp:positionH relativeFrom="column">
            <wp:posOffset>2488565</wp:posOffset>
          </wp:positionH>
          <wp:positionV relativeFrom="paragraph">
            <wp:posOffset>-26035</wp:posOffset>
          </wp:positionV>
          <wp:extent cx="442595" cy="540385"/>
          <wp:effectExtent l="0" t="0" r="0" b="0"/>
          <wp:wrapNone/>
          <wp:docPr id="1037873681" name="Picture 1037873681"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B9037E" w14:textId="77777777" w:rsidR="003C1DCD" w:rsidRPr="00220547" w:rsidRDefault="003C1DCD" w:rsidP="003C1DCD">
    <w:pPr>
      <w:spacing w:before="120"/>
      <w:ind w:right="567"/>
      <w:jc w:val="center"/>
    </w:pPr>
    <w:r w:rsidRPr="00220547">
      <w:t>LATVIJAS REPUBLIKA</w:t>
    </w:r>
  </w:p>
  <w:p w14:paraId="60B9037F" w14:textId="77777777" w:rsidR="003C1DCD" w:rsidRPr="00220547" w:rsidRDefault="003C1DCD" w:rsidP="003C1DCD">
    <w:pPr>
      <w:ind w:right="567"/>
      <w:jc w:val="center"/>
      <w:rPr>
        <w:noProof/>
      </w:rPr>
    </w:pPr>
    <w:r w:rsidRPr="00220547">
      <w:rPr>
        <w:noProof/>
      </w:rPr>
      <w:t>JELGAVAS NOVADA PAŠVALDĪBA</w:t>
    </w:r>
  </w:p>
  <w:p w14:paraId="60B90380" w14:textId="77777777" w:rsidR="003C1DCD" w:rsidRPr="00220547" w:rsidRDefault="003C1DCD" w:rsidP="003C1DCD">
    <w:pPr>
      <w:ind w:right="567"/>
      <w:jc w:val="center"/>
      <w:rPr>
        <w:noProof/>
      </w:rPr>
    </w:pPr>
    <w:proofErr w:type="spellStart"/>
    <w:r w:rsidRPr="00220547">
      <w:t>Reģ</w:t>
    </w:r>
    <w:proofErr w:type="spellEnd"/>
    <w:r w:rsidRPr="00220547">
      <w:t>. Nr. 90009118031, Pasta iela 37, Jelgava, LV-3001, Latvija</w:t>
    </w:r>
  </w:p>
  <w:p w14:paraId="60B90381" w14:textId="2700C8BC" w:rsidR="003C1DCD" w:rsidRPr="00220547" w:rsidRDefault="003C1DCD" w:rsidP="003C1DCD">
    <w:pPr>
      <w:ind w:right="567"/>
      <w:jc w:val="center"/>
      <w:rPr>
        <w:b/>
      </w:rPr>
    </w:pPr>
    <w:r w:rsidRPr="00220547">
      <w:rPr>
        <w:b/>
      </w:rPr>
      <w:t xml:space="preserve">JELGAVAS NOVADA </w:t>
    </w:r>
    <w:r w:rsidR="005C341A" w:rsidRPr="00220547">
      <w:rPr>
        <w:b/>
      </w:rPr>
      <w:t>TĀLMĀCĪBAS</w:t>
    </w:r>
    <w:r w:rsidRPr="00220547">
      <w:rPr>
        <w:b/>
      </w:rPr>
      <w:t xml:space="preserve"> VIDUSSKOLA</w:t>
    </w:r>
  </w:p>
  <w:p w14:paraId="60B90382" w14:textId="1E0875B6" w:rsidR="003C1DCD" w:rsidRPr="00220547" w:rsidRDefault="00220547" w:rsidP="003C1DCD">
    <w:pPr>
      <w:tabs>
        <w:tab w:val="left" w:pos="3876"/>
        <w:tab w:val="left" w:pos="6783"/>
      </w:tabs>
      <w:spacing w:before="60"/>
      <w:jc w:val="center"/>
    </w:pPr>
    <w:r w:rsidRPr="00220547">
      <w:rPr>
        <w:noProof/>
      </w:rPr>
      <mc:AlternateContent>
        <mc:Choice Requires="wpg">
          <w:drawing>
            <wp:anchor distT="0" distB="0" distL="114300" distR="114300" simplePos="0" relativeHeight="251661312" behindDoc="1" locked="0" layoutInCell="1" allowOverlap="1" wp14:anchorId="60B90389" wp14:editId="2D550CD2">
              <wp:simplePos x="0" y="0"/>
              <wp:positionH relativeFrom="column">
                <wp:posOffset>114300</wp:posOffset>
              </wp:positionH>
              <wp:positionV relativeFrom="page">
                <wp:posOffset>2128520</wp:posOffset>
              </wp:positionV>
              <wp:extent cx="5800090" cy="53975"/>
              <wp:effectExtent l="0" t="0" r="29210" b="3175"/>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0090" cy="53975"/>
                        <a:chOff x="1800" y="3960"/>
                        <a:chExt cx="9000" cy="38"/>
                      </a:xfrm>
                    </wpg:grpSpPr>
                    <pic:pic xmlns:pic="http://schemas.openxmlformats.org/drawingml/2006/picture">
                      <pic:nvPicPr>
                        <pic:cNvPr id="9" name="Picture 13" descr="ceturta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800" y="3960"/>
                          <a:ext cx="9000" cy="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Line 1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0AE476" id="Group 8" o:spid="_x0000_s1026" style="position:absolute;margin-left:9pt;margin-top:167.6pt;width:456.7pt;height:4.25pt;z-index:-251655168;mso-position-vertical-relative:page"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">
                <v:imagedata r:id="rId3" o:title="ceturtaa"/>
              </v:shape>
              <v:line id="Line 1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vF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" strokeweight=".25pt"/>
              <w10:wrap type="topAndBottom" anchory="page"/>
            </v:group>
          </w:pict>
        </mc:Fallback>
      </mc:AlternateContent>
    </w:r>
    <w:r w:rsidR="003C1DCD" w:rsidRPr="00220547">
      <w:rPr>
        <w:noProof/>
      </w:rPr>
      <mc:AlternateContent>
        <mc:Choice Requires="wpg">
          <w:drawing>
            <wp:anchor distT="0" distB="0" distL="114300" distR="114300" simplePos="0" relativeHeight="251660288" behindDoc="0" locked="0" layoutInCell="1" allowOverlap="1" wp14:anchorId="60B90387" wp14:editId="60B90388">
              <wp:simplePos x="0" y="0"/>
              <wp:positionH relativeFrom="column">
                <wp:posOffset>114300</wp:posOffset>
              </wp:positionH>
              <wp:positionV relativeFrom="paragraph">
                <wp:posOffset>13970</wp:posOffset>
              </wp:positionV>
              <wp:extent cx="5715000" cy="24130"/>
              <wp:effectExtent l="9525" t="13970" r="9525"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24130"/>
                        <a:chOff x="1800" y="3960"/>
                        <a:chExt cx="9000" cy="38"/>
                      </a:xfrm>
                    </wpg:grpSpPr>
                    <pic:pic xmlns:pic="http://schemas.openxmlformats.org/drawingml/2006/picture">
                      <pic:nvPicPr>
                        <pic:cNvPr id="12" name="Picture 10" descr="ceturta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800" y="3960"/>
                          <a:ext cx="9000" cy="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Line 11"/>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422510" id="Group 11" o:spid="_x0000_s1026" style="position:absolute;margin-left:9pt;margin-top:1.1pt;width:450pt;height:1.9pt;z-index:251660288"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">
                <v:imagedata r:id="rId4" o:title="ceturtaa"/>
              </v:shape>
              <v:line id="Line 11"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" strokeweight=".25pt"/>
            </v:group>
          </w:pict>
        </mc:Fallback>
      </mc:AlternateContent>
    </w:r>
    <w:proofErr w:type="spellStart"/>
    <w:r w:rsidR="003C1DCD" w:rsidRPr="00220547">
      <w:t>Reģ</w:t>
    </w:r>
    <w:proofErr w:type="spellEnd"/>
    <w:r w:rsidR="003C1DCD" w:rsidRPr="00220547">
      <w:t>. Nr. Izglītības iestāžu reģistrā 4515900863, NMR kods: 90009250525,</w:t>
    </w:r>
    <w:r w:rsidR="003C1DCD" w:rsidRPr="00220547">
      <w:rPr>
        <w:color w:val="000000"/>
      </w:rPr>
      <w:t xml:space="preserve"> </w:t>
    </w:r>
    <w:r>
      <w:rPr>
        <w:color w:val="000000"/>
      </w:rPr>
      <w:t>Skolas iela 4b</w:t>
    </w:r>
    <w:r w:rsidR="003C1DCD" w:rsidRPr="00220547">
      <w:rPr>
        <w:color w:val="000000"/>
      </w:rPr>
      <w:t xml:space="preserve">, </w:t>
    </w:r>
    <w:r>
      <w:rPr>
        <w:color w:val="000000"/>
      </w:rPr>
      <w:t xml:space="preserve">Ozolnieki, </w:t>
    </w:r>
    <w:r>
      <w:t>Ozolnieku pagasts, Jelgavas novads</w:t>
    </w:r>
    <w:r w:rsidR="003C1DCD" w:rsidRPr="00220547">
      <w:t xml:space="preserve"> LV-30</w:t>
    </w:r>
    <w:r>
      <w:t>18</w:t>
    </w:r>
    <w:r w:rsidR="003C1DCD" w:rsidRPr="00220547">
      <w:t>, Latvija</w:t>
    </w:r>
  </w:p>
  <w:p w14:paraId="60B90383" w14:textId="74ACA37A" w:rsidR="003C1DCD" w:rsidRDefault="003C1DCD" w:rsidP="003C1DCD">
    <w:pPr>
      <w:tabs>
        <w:tab w:val="left" w:pos="3876"/>
        <w:tab w:val="left" w:pos="6783"/>
      </w:tabs>
      <w:spacing w:before="40"/>
      <w:jc w:val="center"/>
      <w:rPr>
        <w:color w:val="000000"/>
      </w:rPr>
    </w:pPr>
    <w:r w:rsidRPr="00220547">
      <w:t xml:space="preserve">Tālrunis: 63084021, e-pasts: </w:t>
    </w:r>
    <w:hyperlink r:id="rId5" w:history="1">
      <w:r w:rsidR="00220547" w:rsidRPr="00D74441">
        <w:rPr>
          <w:rStyle w:val="Hyperlink"/>
        </w:rPr>
        <w:t>jntv@jelgavasnovads.lv</w:t>
      </w:r>
    </w:hyperlink>
    <w:r w:rsidRPr="00220547">
      <w:rPr>
        <w:color w:val="000000"/>
      </w:rPr>
      <w:t xml:space="preserve">; </w:t>
    </w:r>
    <w:hyperlink r:id="rId6" w:history="1">
      <w:r w:rsidR="00220547" w:rsidRPr="00D74441">
        <w:rPr>
          <w:rStyle w:val="Hyperlink"/>
        </w:rPr>
        <w:t>www.jntv.lv</w:t>
      </w:r>
    </w:hyperlink>
  </w:p>
  <w:p w14:paraId="79E3A902" w14:textId="77777777" w:rsidR="00220547" w:rsidRPr="00220547" w:rsidRDefault="00220547" w:rsidP="003C1DCD">
    <w:pPr>
      <w:tabs>
        <w:tab w:val="left" w:pos="3876"/>
        <w:tab w:val="left" w:pos="6783"/>
      </w:tabs>
      <w:spacing w:before="40"/>
      <w:jc w:val="center"/>
    </w:pPr>
  </w:p>
  <w:p w14:paraId="60B90384" w14:textId="77777777" w:rsidR="003C1DCD" w:rsidRPr="00220547" w:rsidRDefault="003C1DCD" w:rsidP="003C1DCD">
    <w:pPr>
      <w:tabs>
        <w:tab w:val="left" w:pos="3876"/>
        <w:tab w:val="left" w:pos="6783"/>
      </w:tabs>
      <w:spacing w:before="80"/>
      <w:ind w:right="567"/>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4F74"/>
    <w:multiLevelType w:val="hybridMultilevel"/>
    <w:tmpl w:val="7704747A"/>
    <w:lvl w:ilvl="0" w:tplc="07988B92">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28423D1"/>
    <w:multiLevelType w:val="hybridMultilevel"/>
    <w:tmpl w:val="FE385626"/>
    <w:lvl w:ilvl="0" w:tplc="47B2DE5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62585A"/>
    <w:multiLevelType w:val="hybridMultilevel"/>
    <w:tmpl w:val="502AF284"/>
    <w:lvl w:ilvl="0" w:tplc="51244CEC">
      <w:start w:val="3"/>
      <w:numFmt w:val="upperRoman"/>
      <w:lvlText w:val="%1."/>
      <w:lvlJc w:val="left"/>
      <w:pPr>
        <w:ind w:left="3130" w:hanging="720"/>
      </w:pPr>
      <w:rPr>
        <w:rFonts w:hint="default"/>
      </w:rPr>
    </w:lvl>
    <w:lvl w:ilvl="1" w:tplc="04260019" w:tentative="1">
      <w:start w:val="1"/>
      <w:numFmt w:val="lowerLetter"/>
      <w:lvlText w:val="%2."/>
      <w:lvlJc w:val="left"/>
      <w:pPr>
        <w:ind w:left="3490" w:hanging="360"/>
      </w:pPr>
    </w:lvl>
    <w:lvl w:ilvl="2" w:tplc="0426001B" w:tentative="1">
      <w:start w:val="1"/>
      <w:numFmt w:val="lowerRoman"/>
      <w:lvlText w:val="%3."/>
      <w:lvlJc w:val="right"/>
      <w:pPr>
        <w:ind w:left="4210" w:hanging="180"/>
      </w:pPr>
    </w:lvl>
    <w:lvl w:ilvl="3" w:tplc="0426000F" w:tentative="1">
      <w:start w:val="1"/>
      <w:numFmt w:val="decimal"/>
      <w:lvlText w:val="%4."/>
      <w:lvlJc w:val="left"/>
      <w:pPr>
        <w:ind w:left="4930" w:hanging="360"/>
      </w:pPr>
    </w:lvl>
    <w:lvl w:ilvl="4" w:tplc="04260019" w:tentative="1">
      <w:start w:val="1"/>
      <w:numFmt w:val="lowerLetter"/>
      <w:lvlText w:val="%5."/>
      <w:lvlJc w:val="left"/>
      <w:pPr>
        <w:ind w:left="5650" w:hanging="360"/>
      </w:pPr>
    </w:lvl>
    <w:lvl w:ilvl="5" w:tplc="0426001B" w:tentative="1">
      <w:start w:val="1"/>
      <w:numFmt w:val="lowerRoman"/>
      <w:lvlText w:val="%6."/>
      <w:lvlJc w:val="right"/>
      <w:pPr>
        <w:ind w:left="6370" w:hanging="180"/>
      </w:pPr>
    </w:lvl>
    <w:lvl w:ilvl="6" w:tplc="0426000F" w:tentative="1">
      <w:start w:val="1"/>
      <w:numFmt w:val="decimal"/>
      <w:lvlText w:val="%7."/>
      <w:lvlJc w:val="left"/>
      <w:pPr>
        <w:ind w:left="7090" w:hanging="360"/>
      </w:pPr>
    </w:lvl>
    <w:lvl w:ilvl="7" w:tplc="04260019" w:tentative="1">
      <w:start w:val="1"/>
      <w:numFmt w:val="lowerLetter"/>
      <w:lvlText w:val="%8."/>
      <w:lvlJc w:val="left"/>
      <w:pPr>
        <w:ind w:left="7810" w:hanging="360"/>
      </w:pPr>
    </w:lvl>
    <w:lvl w:ilvl="8" w:tplc="0426001B" w:tentative="1">
      <w:start w:val="1"/>
      <w:numFmt w:val="lowerRoman"/>
      <w:lvlText w:val="%9."/>
      <w:lvlJc w:val="right"/>
      <w:pPr>
        <w:ind w:left="8530" w:hanging="180"/>
      </w:pPr>
    </w:lvl>
  </w:abstractNum>
  <w:abstractNum w:abstractNumId="3" w15:restartNumberingAfterBreak="0">
    <w:nsid w:val="0C275A08"/>
    <w:multiLevelType w:val="multilevel"/>
    <w:tmpl w:val="3276401C"/>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F3A641C"/>
    <w:multiLevelType w:val="hybridMultilevel"/>
    <w:tmpl w:val="8C24C4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D944C3"/>
    <w:multiLevelType w:val="multilevel"/>
    <w:tmpl w:val="6D829CDC"/>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DB1A31"/>
    <w:multiLevelType w:val="multilevel"/>
    <w:tmpl w:val="E0B29DA8"/>
    <w:lvl w:ilvl="0">
      <w:start w:val="13"/>
      <w:numFmt w:val="decimal"/>
      <w:lvlText w:val="%1."/>
      <w:lvlJc w:val="left"/>
      <w:pPr>
        <w:tabs>
          <w:tab w:val="num" w:pos="480"/>
        </w:tabs>
        <w:ind w:left="480" w:hanging="48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15:restartNumberingAfterBreak="0">
    <w:nsid w:val="2ED26546"/>
    <w:multiLevelType w:val="multilevel"/>
    <w:tmpl w:val="0F348EE0"/>
    <w:lvl w:ilvl="0">
      <w:start w:val="6"/>
      <w:numFmt w:val="decimal"/>
      <w:lvlText w:val="%1."/>
      <w:lvlJc w:val="left"/>
      <w:pPr>
        <w:ind w:left="360" w:hanging="36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2FF63692"/>
    <w:multiLevelType w:val="multilevel"/>
    <w:tmpl w:val="09AEA44E"/>
    <w:lvl w:ilvl="0">
      <w:start w:val="6"/>
      <w:numFmt w:val="decimal"/>
      <w:lvlText w:val="%1."/>
      <w:lvlJc w:val="left"/>
      <w:pPr>
        <w:tabs>
          <w:tab w:val="num" w:pos="360"/>
        </w:tabs>
        <w:ind w:left="360" w:hanging="360"/>
      </w:pPr>
    </w:lvl>
    <w:lvl w:ilvl="1">
      <w:start w:val="1"/>
      <w:numFmt w:val="decimal"/>
      <w:lvlText w:val="%1.%2."/>
      <w:lvlJc w:val="left"/>
      <w:pPr>
        <w:tabs>
          <w:tab w:val="num" w:pos="502"/>
        </w:tabs>
        <w:ind w:left="502" w:hanging="360"/>
      </w:pPr>
      <w:rPr>
        <w:color w:val="000000"/>
      </w:rPr>
    </w:lvl>
    <w:lvl w:ilvl="2">
      <w:start w:val="1"/>
      <w:numFmt w:val="decimal"/>
      <w:lvlText w:val="%1.%2.%3."/>
      <w:lvlJc w:val="left"/>
      <w:pPr>
        <w:tabs>
          <w:tab w:val="num" w:pos="576"/>
        </w:tabs>
        <w:ind w:left="576" w:hanging="720"/>
      </w:pPr>
      <w:rPr>
        <w:color w:val="000000"/>
      </w:rPr>
    </w:lvl>
    <w:lvl w:ilvl="3">
      <w:start w:val="1"/>
      <w:numFmt w:val="decimal"/>
      <w:lvlText w:val="%1.%2.%3.%4."/>
      <w:lvlJc w:val="left"/>
      <w:pPr>
        <w:tabs>
          <w:tab w:val="num" w:pos="504"/>
        </w:tabs>
        <w:ind w:left="504" w:hanging="720"/>
      </w:pPr>
      <w:rPr>
        <w:color w:val="000000"/>
      </w:rPr>
    </w:lvl>
    <w:lvl w:ilvl="4">
      <w:start w:val="1"/>
      <w:numFmt w:val="decimal"/>
      <w:lvlText w:val="%1.%2.%3.%4.%5."/>
      <w:lvlJc w:val="left"/>
      <w:pPr>
        <w:tabs>
          <w:tab w:val="num" w:pos="792"/>
        </w:tabs>
        <w:ind w:left="792" w:hanging="1080"/>
      </w:pPr>
      <w:rPr>
        <w:color w:val="000000"/>
      </w:rPr>
    </w:lvl>
    <w:lvl w:ilvl="5">
      <w:start w:val="1"/>
      <w:numFmt w:val="decimal"/>
      <w:lvlText w:val="%1.%2.%3.%4.%5.%6."/>
      <w:lvlJc w:val="left"/>
      <w:pPr>
        <w:tabs>
          <w:tab w:val="num" w:pos="720"/>
        </w:tabs>
        <w:ind w:left="720" w:hanging="1080"/>
      </w:pPr>
      <w:rPr>
        <w:color w:val="000000"/>
      </w:rPr>
    </w:lvl>
    <w:lvl w:ilvl="6">
      <w:start w:val="1"/>
      <w:numFmt w:val="decimal"/>
      <w:lvlText w:val="%1.%2.%3.%4.%5.%6.%7."/>
      <w:lvlJc w:val="left"/>
      <w:pPr>
        <w:tabs>
          <w:tab w:val="num" w:pos="1008"/>
        </w:tabs>
        <w:ind w:left="1008" w:hanging="1440"/>
      </w:pPr>
      <w:rPr>
        <w:color w:val="000000"/>
      </w:rPr>
    </w:lvl>
    <w:lvl w:ilvl="7">
      <w:start w:val="1"/>
      <w:numFmt w:val="decimal"/>
      <w:lvlText w:val="%1.%2.%3.%4.%5.%6.%7.%8."/>
      <w:lvlJc w:val="left"/>
      <w:pPr>
        <w:tabs>
          <w:tab w:val="num" w:pos="936"/>
        </w:tabs>
        <w:ind w:left="936" w:hanging="1440"/>
      </w:pPr>
      <w:rPr>
        <w:color w:val="000000"/>
      </w:rPr>
    </w:lvl>
    <w:lvl w:ilvl="8">
      <w:start w:val="1"/>
      <w:numFmt w:val="decimal"/>
      <w:lvlText w:val="%1.%2.%3.%4.%5.%6.%7.%8.%9."/>
      <w:lvlJc w:val="left"/>
      <w:pPr>
        <w:tabs>
          <w:tab w:val="num" w:pos="1224"/>
        </w:tabs>
        <w:ind w:left="1224" w:hanging="1800"/>
      </w:pPr>
      <w:rPr>
        <w:color w:val="000000"/>
      </w:rPr>
    </w:lvl>
  </w:abstractNum>
  <w:abstractNum w:abstractNumId="9" w15:restartNumberingAfterBreak="0">
    <w:nsid w:val="30266636"/>
    <w:multiLevelType w:val="multilevel"/>
    <w:tmpl w:val="DB9EF666"/>
    <w:lvl w:ilvl="0">
      <w:start w:val="10"/>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203538D"/>
    <w:multiLevelType w:val="multilevel"/>
    <w:tmpl w:val="FA6CBE98"/>
    <w:lvl w:ilvl="0">
      <w:start w:val="1"/>
      <w:numFmt w:val="decimal"/>
      <w:pStyle w:val="Heading1"/>
      <w:lvlText w:val="%1."/>
      <w:lvlJc w:val="left"/>
      <w:pPr>
        <w:ind w:left="432" w:hanging="432"/>
      </w:pPr>
      <w:rPr>
        <w:rFonts w:hint="default"/>
        <w:color w:val="auto"/>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3AF215BC"/>
    <w:multiLevelType w:val="hybridMultilevel"/>
    <w:tmpl w:val="390A93C2"/>
    <w:lvl w:ilvl="0" w:tplc="684EDD44">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3E772D7B"/>
    <w:multiLevelType w:val="multilevel"/>
    <w:tmpl w:val="C3B4789E"/>
    <w:lvl w:ilvl="0">
      <w:start w:val="1"/>
      <w:numFmt w:val="decimal"/>
      <w:lvlText w:val="%1."/>
      <w:lvlJc w:val="left"/>
      <w:pPr>
        <w:ind w:left="432" w:hanging="432"/>
      </w:pPr>
      <w:rPr>
        <w:rFonts w:hint="default"/>
      </w:rPr>
    </w:lvl>
    <w:lvl w:ilvl="1">
      <w:start w:val="1"/>
      <w:numFmt w:val="decimal"/>
      <w:lvlText w:val="%2."/>
      <w:lvlJc w:val="left"/>
      <w:pPr>
        <w:ind w:left="576" w:hanging="576"/>
      </w:pPr>
      <w:rPr>
        <w:rFonts w:ascii="Times New Roman" w:eastAsia="Times New Roman" w:hAnsi="Times New Roman" w:cs="Times New Roman"/>
        <w:sz w:val="24"/>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57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2197612"/>
    <w:multiLevelType w:val="multilevel"/>
    <w:tmpl w:val="C68201FE"/>
    <w:lvl w:ilvl="0">
      <w:start w:val="9"/>
      <w:numFmt w:val="decimal"/>
      <w:lvlText w:val="%1."/>
      <w:lvlJc w:val="left"/>
      <w:pPr>
        <w:tabs>
          <w:tab w:val="num" w:pos="1211"/>
        </w:tabs>
        <w:ind w:left="1211" w:hanging="360"/>
      </w:pPr>
      <w:rPr>
        <w:color w:val="000000"/>
      </w:rPr>
    </w:lvl>
    <w:lvl w:ilvl="1">
      <w:start w:val="1"/>
      <w:numFmt w:val="decimal"/>
      <w:lvlText w:val="%1.%2."/>
      <w:lvlJc w:val="left"/>
      <w:pPr>
        <w:tabs>
          <w:tab w:val="num" w:pos="1211"/>
        </w:tabs>
        <w:ind w:left="1211" w:hanging="360"/>
      </w:pPr>
      <w:rPr>
        <w:color w:val="000000"/>
      </w:rPr>
    </w:lvl>
    <w:lvl w:ilvl="2">
      <w:start w:val="1"/>
      <w:numFmt w:val="decimal"/>
      <w:lvlText w:val="%1.%2.%3."/>
      <w:lvlJc w:val="left"/>
      <w:pPr>
        <w:tabs>
          <w:tab w:val="num" w:pos="1571"/>
        </w:tabs>
        <w:ind w:left="1571" w:hanging="720"/>
      </w:pPr>
      <w:rPr>
        <w:color w:val="000000"/>
      </w:rPr>
    </w:lvl>
    <w:lvl w:ilvl="3">
      <w:start w:val="1"/>
      <w:numFmt w:val="decimal"/>
      <w:lvlText w:val="%1.%2.%3.%4."/>
      <w:lvlJc w:val="left"/>
      <w:pPr>
        <w:tabs>
          <w:tab w:val="num" w:pos="1571"/>
        </w:tabs>
        <w:ind w:left="1571" w:hanging="720"/>
      </w:pPr>
      <w:rPr>
        <w:color w:val="000000"/>
      </w:rPr>
    </w:lvl>
    <w:lvl w:ilvl="4">
      <w:start w:val="1"/>
      <w:numFmt w:val="decimal"/>
      <w:lvlText w:val="%1.%2.%3.%4.%5."/>
      <w:lvlJc w:val="left"/>
      <w:pPr>
        <w:tabs>
          <w:tab w:val="num" w:pos="1931"/>
        </w:tabs>
        <w:ind w:left="1931" w:hanging="1080"/>
      </w:pPr>
      <w:rPr>
        <w:color w:val="000000"/>
      </w:rPr>
    </w:lvl>
    <w:lvl w:ilvl="5">
      <w:start w:val="1"/>
      <w:numFmt w:val="decimal"/>
      <w:lvlText w:val="%1.%2.%3.%4.%5.%6."/>
      <w:lvlJc w:val="left"/>
      <w:pPr>
        <w:tabs>
          <w:tab w:val="num" w:pos="1931"/>
        </w:tabs>
        <w:ind w:left="1931" w:hanging="1080"/>
      </w:pPr>
      <w:rPr>
        <w:color w:val="000000"/>
      </w:rPr>
    </w:lvl>
    <w:lvl w:ilvl="6">
      <w:start w:val="1"/>
      <w:numFmt w:val="decimal"/>
      <w:lvlText w:val="%1.%2.%3.%4.%5.%6.%7."/>
      <w:lvlJc w:val="left"/>
      <w:pPr>
        <w:tabs>
          <w:tab w:val="num" w:pos="2291"/>
        </w:tabs>
        <w:ind w:left="2291" w:hanging="1440"/>
      </w:pPr>
      <w:rPr>
        <w:color w:val="000000"/>
      </w:rPr>
    </w:lvl>
    <w:lvl w:ilvl="7">
      <w:start w:val="1"/>
      <w:numFmt w:val="decimal"/>
      <w:lvlText w:val="%1.%2.%3.%4.%5.%6.%7.%8."/>
      <w:lvlJc w:val="left"/>
      <w:pPr>
        <w:tabs>
          <w:tab w:val="num" w:pos="2291"/>
        </w:tabs>
        <w:ind w:left="2291" w:hanging="1440"/>
      </w:pPr>
      <w:rPr>
        <w:color w:val="000000"/>
      </w:rPr>
    </w:lvl>
    <w:lvl w:ilvl="8">
      <w:start w:val="1"/>
      <w:numFmt w:val="decimal"/>
      <w:lvlText w:val="%1.%2.%3.%4.%5.%6.%7.%8.%9."/>
      <w:lvlJc w:val="left"/>
      <w:pPr>
        <w:tabs>
          <w:tab w:val="num" w:pos="2651"/>
        </w:tabs>
        <w:ind w:left="2651" w:hanging="1800"/>
      </w:pPr>
      <w:rPr>
        <w:color w:val="000000"/>
      </w:rPr>
    </w:lvl>
  </w:abstractNum>
  <w:abstractNum w:abstractNumId="14" w15:restartNumberingAfterBreak="0">
    <w:nsid w:val="4A52760E"/>
    <w:multiLevelType w:val="multilevel"/>
    <w:tmpl w:val="72D49DE8"/>
    <w:lvl w:ilvl="0">
      <w:start w:val="10"/>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4AE16635"/>
    <w:multiLevelType w:val="hybridMultilevel"/>
    <w:tmpl w:val="DDD82FD8"/>
    <w:lvl w:ilvl="0" w:tplc="E1946BCC">
      <w:start w:val="1"/>
      <w:numFmt w:val="upperRoman"/>
      <w:lvlText w:val="%1."/>
      <w:lvlJc w:val="right"/>
      <w:pPr>
        <w:ind w:left="1211" w:hanging="360"/>
      </w:p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6" w15:restartNumberingAfterBreak="0">
    <w:nsid w:val="501876DB"/>
    <w:multiLevelType w:val="hybridMultilevel"/>
    <w:tmpl w:val="0E1EE9C6"/>
    <w:lvl w:ilvl="0" w:tplc="FF6ED826">
      <w:start w:val="3"/>
      <w:numFmt w:val="upperRoman"/>
      <w:lvlText w:val="%1."/>
      <w:lvlJc w:val="left"/>
      <w:pPr>
        <w:ind w:left="6260" w:hanging="720"/>
      </w:pPr>
      <w:rPr>
        <w:rFonts w:hint="default"/>
      </w:rPr>
    </w:lvl>
    <w:lvl w:ilvl="1" w:tplc="04260019" w:tentative="1">
      <w:start w:val="1"/>
      <w:numFmt w:val="lowerLetter"/>
      <w:lvlText w:val="%2."/>
      <w:lvlJc w:val="left"/>
      <w:pPr>
        <w:ind w:left="4570" w:hanging="360"/>
      </w:pPr>
    </w:lvl>
    <w:lvl w:ilvl="2" w:tplc="0426001B" w:tentative="1">
      <w:start w:val="1"/>
      <w:numFmt w:val="lowerRoman"/>
      <w:lvlText w:val="%3."/>
      <w:lvlJc w:val="right"/>
      <w:pPr>
        <w:ind w:left="5290" w:hanging="180"/>
      </w:pPr>
    </w:lvl>
    <w:lvl w:ilvl="3" w:tplc="0426000F" w:tentative="1">
      <w:start w:val="1"/>
      <w:numFmt w:val="decimal"/>
      <w:lvlText w:val="%4."/>
      <w:lvlJc w:val="left"/>
      <w:pPr>
        <w:ind w:left="6010" w:hanging="360"/>
      </w:pPr>
    </w:lvl>
    <w:lvl w:ilvl="4" w:tplc="04260019" w:tentative="1">
      <w:start w:val="1"/>
      <w:numFmt w:val="lowerLetter"/>
      <w:lvlText w:val="%5."/>
      <w:lvlJc w:val="left"/>
      <w:pPr>
        <w:ind w:left="6730" w:hanging="360"/>
      </w:pPr>
    </w:lvl>
    <w:lvl w:ilvl="5" w:tplc="0426001B" w:tentative="1">
      <w:start w:val="1"/>
      <w:numFmt w:val="lowerRoman"/>
      <w:lvlText w:val="%6."/>
      <w:lvlJc w:val="right"/>
      <w:pPr>
        <w:ind w:left="7450" w:hanging="180"/>
      </w:pPr>
    </w:lvl>
    <w:lvl w:ilvl="6" w:tplc="0426000F" w:tentative="1">
      <w:start w:val="1"/>
      <w:numFmt w:val="decimal"/>
      <w:lvlText w:val="%7."/>
      <w:lvlJc w:val="left"/>
      <w:pPr>
        <w:ind w:left="8170" w:hanging="360"/>
      </w:pPr>
    </w:lvl>
    <w:lvl w:ilvl="7" w:tplc="04260019" w:tentative="1">
      <w:start w:val="1"/>
      <w:numFmt w:val="lowerLetter"/>
      <w:lvlText w:val="%8."/>
      <w:lvlJc w:val="left"/>
      <w:pPr>
        <w:ind w:left="8890" w:hanging="360"/>
      </w:pPr>
    </w:lvl>
    <w:lvl w:ilvl="8" w:tplc="0426001B" w:tentative="1">
      <w:start w:val="1"/>
      <w:numFmt w:val="lowerRoman"/>
      <w:lvlText w:val="%9."/>
      <w:lvlJc w:val="right"/>
      <w:pPr>
        <w:ind w:left="9610" w:hanging="180"/>
      </w:pPr>
    </w:lvl>
  </w:abstractNum>
  <w:abstractNum w:abstractNumId="17" w15:restartNumberingAfterBreak="0">
    <w:nsid w:val="5CCD5EE8"/>
    <w:multiLevelType w:val="multilevel"/>
    <w:tmpl w:val="D736D26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strike w:val="0"/>
        <w:dstrike w:val="0"/>
        <w:vertAlign w:val="superscrip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E6938AF"/>
    <w:multiLevelType w:val="hybridMultilevel"/>
    <w:tmpl w:val="69DA401C"/>
    <w:lvl w:ilvl="0" w:tplc="926E01AC">
      <w:start w:val="1"/>
      <w:numFmt w:val="upperRoman"/>
      <w:lvlText w:val="%1."/>
      <w:lvlJc w:val="left"/>
      <w:pPr>
        <w:ind w:left="3850" w:hanging="720"/>
      </w:pPr>
      <w:rPr>
        <w:rFonts w:hint="default"/>
      </w:rPr>
    </w:lvl>
    <w:lvl w:ilvl="1" w:tplc="04260019" w:tentative="1">
      <w:start w:val="1"/>
      <w:numFmt w:val="lowerLetter"/>
      <w:lvlText w:val="%2."/>
      <w:lvlJc w:val="left"/>
      <w:pPr>
        <w:ind w:left="4210" w:hanging="360"/>
      </w:pPr>
    </w:lvl>
    <w:lvl w:ilvl="2" w:tplc="0426001B" w:tentative="1">
      <w:start w:val="1"/>
      <w:numFmt w:val="lowerRoman"/>
      <w:lvlText w:val="%3."/>
      <w:lvlJc w:val="right"/>
      <w:pPr>
        <w:ind w:left="4930" w:hanging="180"/>
      </w:pPr>
    </w:lvl>
    <w:lvl w:ilvl="3" w:tplc="0426000F" w:tentative="1">
      <w:start w:val="1"/>
      <w:numFmt w:val="decimal"/>
      <w:lvlText w:val="%4."/>
      <w:lvlJc w:val="left"/>
      <w:pPr>
        <w:ind w:left="5650" w:hanging="360"/>
      </w:pPr>
    </w:lvl>
    <w:lvl w:ilvl="4" w:tplc="04260019" w:tentative="1">
      <w:start w:val="1"/>
      <w:numFmt w:val="lowerLetter"/>
      <w:lvlText w:val="%5."/>
      <w:lvlJc w:val="left"/>
      <w:pPr>
        <w:ind w:left="6370" w:hanging="360"/>
      </w:pPr>
    </w:lvl>
    <w:lvl w:ilvl="5" w:tplc="0426001B" w:tentative="1">
      <w:start w:val="1"/>
      <w:numFmt w:val="lowerRoman"/>
      <w:lvlText w:val="%6."/>
      <w:lvlJc w:val="right"/>
      <w:pPr>
        <w:ind w:left="7090" w:hanging="180"/>
      </w:pPr>
    </w:lvl>
    <w:lvl w:ilvl="6" w:tplc="0426000F" w:tentative="1">
      <w:start w:val="1"/>
      <w:numFmt w:val="decimal"/>
      <w:lvlText w:val="%7."/>
      <w:lvlJc w:val="left"/>
      <w:pPr>
        <w:ind w:left="7810" w:hanging="360"/>
      </w:pPr>
    </w:lvl>
    <w:lvl w:ilvl="7" w:tplc="04260019" w:tentative="1">
      <w:start w:val="1"/>
      <w:numFmt w:val="lowerLetter"/>
      <w:lvlText w:val="%8."/>
      <w:lvlJc w:val="left"/>
      <w:pPr>
        <w:ind w:left="8530" w:hanging="360"/>
      </w:pPr>
    </w:lvl>
    <w:lvl w:ilvl="8" w:tplc="0426001B" w:tentative="1">
      <w:start w:val="1"/>
      <w:numFmt w:val="lowerRoman"/>
      <w:lvlText w:val="%9."/>
      <w:lvlJc w:val="right"/>
      <w:pPr>
        <w:ind w:left="9250" w:hanging="180"/>
      </w:pPr>
    </w:lvl>
  </w:abstractNum>
  <w:abstractNum w:abstractNumId="19" w15:restartNumberingAfterBreak="0">
    <w:nsid w:val="63B61729"/>
    <w:multiLevelType w:val="hybridMultilevel"/>
    <w:tmpl w:val="215E60D0"/>
    <w:lvl w:ilvl="0" w:tplc="B1D274D8">
      <w:start w:val="1"/>
      <w:numFmt w:val="upperRoman"/>
      <w:lvlText w:val="%1."/>
      <w:lvlJc w:val="left"/>
      <w:pPr>
        <w:ind w:left="3130" w:hanging="720"/>
      </w:pPr>
      <w:rPr>
        <w:rFonts w:hint="default"/>
      </w:rPr>
    </w:lvl>
    <w:lvl w:ilvl="1" w:tplc="04260019" w:tentative="1">
      <w:start w:val="1"/>
      <w:numFmt w:val="lowerLetter"/>
      <w:lvlText w:val="%2."/>
      <w:lvlJc w:val="left"/>
      <w:pPr>
        <w:ind w:left="3490" w:hanging="360"/>
      </w:pPr>
    </w:lvl>
    <w:lvl w:ilvl="2" w:tplc="0426001B" w:tentative="1">
      <w:start w:val="1"/>
      <w:numFmt w:val="lowerRoman"/>
      <w:lvlText w:val="%3."/>
      <w:lvlJc w:val="right"/>
      <w:pPr>
        <w:ind w:left="4210" w:hanging="180"/>
      </w:pPr>
    </w:lvl>
    <w:lvl w:ilvl="3" w:tplc="0426000F" w:tentative="1">
      <w:start w:val="1"/>
      <w:numFmt w:val="decimal"/>
      <w:lvlText w:val="%4."/>
      <w:lvlJc w:val="left"/>
      <w:pPr>
        <w:ind w:left="4930" w:hanging="360"/>
      </w:pPr>
    </w:lvl>
    <w:lvl w:ilvl="4" w:tplc="04260019" w:tentative="1">
      <w:start w:val="1"/>
      <w:numFmt w:val="lowerLetter"/>
      <w:lvlText w:val="%5."/>
      <w:lvlJc w:val="left"/>
      <w:pPr>
        <w:ind w:left="5650" w:hanging="360"/>
      </w:pPr>
    </w:lvl>
    <w:lvl w:ilvl="5" w:tplc="0426001B" w:tentative="1">
      <w:start w:val="1"/>
      <w:numFmt w:val="lowerRoman"/>
      <w:lvlText w:val="%6."/>
      <w:lvlJc w:val="right"/>
      <w:pPr>
        <w:ind w:left="6370" w:hanging="180"/>
      </w:pPr>
    </w:lvl>
    <w:lvl w:ilvl="6" w:tplc="0426000F" w:tentative="1">
      <w:start w:val="1"/>
      <w:numFmt w:val="decimal"/>
      <w:lvlText w:val="%7."/>
      <w:lvlJc w:val="left"/>
      <w:pPr>
        <w:ind w:left="7090" w:hanging="360"/>
      </w:pPr>
    </w:lvl>
    <w:lvl w:ilvl="7" w:tplc="04260019" w:tentative="1">
      <w:start w:val="1"/>
      <w:numFmt w:val="lowerLetter"/>
      <w:lvlText w:val="%8."/>
      <w:lvlJc w:val="left"/>
      <w:pPr>
        <w:ind w:left="7810" w:hanging="360"/>
      </w:pPr>
    </w:lvl>
    <w:lvl w:ilvl="8" w:tplc="0426001B" w:tentative="1">
      <w:start w:val="1"/>
      <w:numFmt w:val="lowerRoman"/>
      <w:lvlText w:val="%9."/>
      <w:lvlJc w:val="right"/>
      <w:pPr>
        <w:ind w:left="8530" w:hanging="180"/>
      </w:pPr>
    </w:lvl>
  </w:abstractNum>
  <w:abstractNum w:abstractNumId="20" w15:restartNumberingAfterBreak="0">
    <w:nsid w:val="67B313DD"/>
    <w:multiLevelType w:val="multilevel"/>
    <w:tmpl w:val="0F348EE0"/>
    <w:lvl w:ilvl="0">
      <w:start w:val="6"/>
      <w:numFmt w:val="decimal"/>
      <w:lvlText w:val="%1."/>
      <w:lvlJc w:val="left"/>
      <w:pPr>
        <w:ind w:left="360" w:hanging="36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6B480623"/>
    <w:multiLevelType w:val="multilevel"/>
    <w:tmpl w:val="552AA5C2"/>
    <w:lvl w:ilvl="0">
      <w:start w:val="9"/>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CEF4FD9"/>
    <w:multiLevelType w:val="multilevel"/>
    <w:tmpl w:val="E8AA47E4"/>
    <w:lvl w:ilvl="0">
      <w:start w:val="1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3" w15:restartNumberingAfterBreak="0">
    <w:nsid w:val="6F026292"/>
    <w:multiLevelType w:val="hybridMultilevel"/>
    <w:tmpl w:val="52225DD2"/>
    <w:lvl w:ilvl="0" w:tplc="ABDEF56A">
      <w:start w:val="1"/>
      <w:numFmt w:val="upperRoman"/>
      <w:lvlText w:val="%1."/>
      <w:lvlJc w:val="left"/>
      <w:pPr>
        <w:ind w:left="3130" w:hanging="720"/>
      </w:pPr>
      <w:rPr>
        <w:rFonts w:hint="default"/>
      </w:rPr>
    </w:lvl>
    <w:lvl w:ilvl="1" w:tplc="04260019" w:tentative="1">
      <w:start w:val="1"/>
      <w:numFmt w:val="lowerLetter"/>
      <w:lvlText w:val="%2."/>
      <w:lvlJc w:val="left"/>
      <w:pPr>
        <w:ind w:left="3490" w:hanging="360"/>
      </w:pPr>
    </w:lvl>
    <w:lvl w:ilvl="2" w:tplc="0426001B" w:tentative="1">
      <w:start w:val="1"/>
      <w:numFmt w:val="lowerRoman"/>
      <w:lvlText w:val="%3."/>
      <w:lvlJc w:val="right"/>
      <w:pPr>
        <w:ind w:left="4210" w:hanging="180"/>
      </w:pPr>
    </w:lvl>
    <w:lvl w:ilvl="3" w:tplc="0426000F" w:tentative="1">
      <w:start w:val="1"/>
      <w:numFmt w:val="decimal"/>
      <w:lvlText w:val="%4."/>
      <w:lvlJc w:val="left"/>
      <w:pPr>
        <w:ind w:left="4930" w:hanging="360"/>
      </w:pPr>
    </w:lvl>
    <w:lvl w:ilvl="4" w:tplc="04260019" w:tentative="1">
      <w:start w:val="1"/>
      <w:numFmt w:val="lowerLetter"/>
      <w:lvlText w:val="%5."/>
      <w:lvlJc w:val="left"/>
      <w:pPr>
        <w:ind w:left="5650" w:hanging="360"/>
      </w:pPr>
    </w:lvl>
    <w:lvl w:ilvl="5" w:tplc="0426001B" w:tentative="1">
      <w:start w:val="1"/>
      <w:numFmt w:val="lowerRoman"/>
      <w:lvlText w:val="%6."/>
      <w:lvlJc w:val="right"/>
      <w:pPr>
        <w:ind w:left="6370" w:hanging="180"/>
      </w:pPr>
    </w:lvl>
    <w:lvl w:ilvl="6" w:tplc="0426000F" w:tentative="1">
      <w:start w:val="1"/>
      <w:numFmt w:val="decimal"/>
      <w:lvlText w:val="%7."/>
      <w:lvlJc w:val="left"/>
      <w:pPr>
        <w:ind w:left="7090" w:hanging="360"/>
      </w:pPr>
    </w:lvl>
    <w:lvl w:ilvl="7" w:tplc="04260019" w:tentative="1">
      <w:start w:val="1"/>
      <w:numFmt w:val="lowerLetter"/>
      <w:lvlText w:val="%8."/>
      <w:lvlJc w:val="left"/>
      <w:pPr>
        <w:ind w:left="7810" w:hanging="360"/>
      </w:pPr>
    </w:lvl>
    <w:lvl w:ilvl="8" w:tplc="0426001B" w:tentative="1">
      <w:start w:val="1"/>
      <w:numFmt w:val="lowerRoman"/>
      <w:lvlText w:val="%9."/>
      <w:lvlJc w:val="right"/>
      <w:pPr>
        <w:ind w:left="8530" w:hanging="180"/>
      </w:pPr>
    </w:lvl>
  </w:abstractNum>
  <w:abstractNum w:abstractNumId="24" w15:restartNumberingAfterBreak="0">
    <w:nsid w:val="710A5606"/>
    <w:multiLevelType w:val="hybridMultilevel"/>
    <w:tmpl w:val="3CB66756"/>
    <w:lvl w:ilvl="0" w:tplc="C7CA036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1E641FA"/>
    <w:multiLevelType w:val="multilevel"/>
    <w:tmpl w:val="C7FC99BE"/>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4037103"/>
    <w:multiLevelType w:val="multilevel"/>
    <w:tmpl w:val="D2CEA83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367413351">
    <w:abstractNumId w:val="8"/>
  </w:num>
  <w:num w:numId="2" w16cid:durableId="1305811139">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1766833">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3024921">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7132084">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8803334">
    <w:abstractNumId w:val="25"/>
  </w:num>
  <w:num w:numId="7" w16cid:durableId="1753041007">
    <w:abstractNumId w:val="17"/>
  </w:num>
  <w:num w:numId="8" w16cid:durableId="451629237">
    <w:abstractNumId w:val="17"/>
  </w:num>
  <w:num w:numId="9" w16cid:durableId="979190079">
    <w:abstractNumId w:val="25"/>
  </w:num>
  <w:num w:numId="10" w16cid:durableId="577252275">
    <w:abstractNumId w:val="12"/>
  </w:num>
  <w:num w:numId="11" w16cid:durableId="1282568206">
    <w:abstractNumId w:val="12"/>
  </w:num>
  <w:num w:numId="12" w16cid:durableId="752237864">
    <w:abstractNumId w:val="15"/>
  </w:num>
  <w:num w:numId="13" w16cid:durableId="1099449595">
    <w:abstractNumId w:val="7"/>
  </w:num>
  <w:num w:numId="14" w16cid:durableId="117529496">
    <w:abstractNumId w:val="14"/>
  </w:num>
  <w:num w:numId="15" w16cid:durableId="1070925128">
    <w:abstractNumId w:val="21"/>
  </w:num>
  <w:num w:numId="16" w16cid:durableId="1349600347">
    <w:abstractNumId w:val="12"/>
  </w:num>
  <w:num w:numId="17" w16cid:durableId="231551187">
    <w:abstractNumId w:val="12"/>
  </w:num>
  <w:num w:numId="18" w16cid:durableId="1842742455">
    <w:abstractNumId w:val="5"/>
  </w:num>
  <w:num w:numId="19" w16cid:durableId="2127381087">
    <w:abstractNumId w:val="20"/>
  </w:num>
  <w:num w:numId="20" w16cid:durableId="373391037">
    <w:abstractNumId w:val="3"/>
  </w:num>
  <w:num w:numId="21" w16cid:durableId="468524111">
    <w:abstractNumId w:val="10"/>
  </w:num>
  <w:num w:numId="22" w16cid:durableId="1338078889">
    <w:abstractNumId w:val="10"/>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1002" w:hanging="576"/>
        </w:pPr>
        <w:rPr>
          <w:rFonts w:hint="default"/>
          <w:strike w:val="0"/>
          <w:color w:val="000000" w:themeColor="text1"/>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3" w16cid:durableId="957563112">
    <w:abstractNumId w:val="15"/>
    <w:lvlOverride w:ilvl="0">
      <w:startOverride w:val="1"/>
    </w:lvlOverride>
  </w:num>
  <w:num w:numId="24" w16cid:durableId="15134969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10564969">
    <w:abstractNumId w:val="4"/>
  </w:num>
  <w:num w:numId="26" w16cid:durableId="1848859849">
    <w:abstractNumId w:val="15"/>
    <w:lvlOverride w:ilvl="0">
      <w:startOverride w:val="1"/>
    </w:lvlOverride>
  </w:num>
  <w:num w:numId="27" w16cid:durableId="2136484094">
    <w:abstractNumId w:val="10"/>
  </w:num>
  <w:num w:numId="28" w16cid:durableId="496774671">
    <w:abstractNumId w:val="23"/>
  </w:num>
  <w:num w:numId="29" w16cid:durableId="829903697">
    <w:abstractNumId w:val="19"/>
  </w:num>
  <w:num w:numId="30" w16cid:durableId="145636816">
    <w:abstractNumId w:val="2"/>
  </w:num>
  <w:num w:numId="31" w16cid:durableId="868226414">
    <w:abstractNumId w:val="16"/>
  </w:num>
  <w:num w:numId="32" w16cid:durableId="883254849">
    <w:abstractNumId w:val="18"/>
  </w:num>
  <w:num w:numId="33" w16cid:durableId="679545696">
    <w:abstractNumId w:val="1"/>
  </w:num>
  <w:num w:numId="34" w16cid:durableId="573127602">
    <w:abstractNumId w:val="24"/>
  </w:num>
  <w:num w:numId="35" w16cid:durableId="1514799257">
    <w:abstractNumId w:val="11"/>
  </w:num>
  <w:num w:numId="36" w16cid:durableId="289827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7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DCD"/>
    <w:rsid w:val="00017194"/>
    <w:rsid w:val="00022C35"/>
    <w:rsid w:val="00030ECC"/>
    <w:rsid w:val="00033140"/>
    <w:rsid w:val="00037BB0"/>
    <w:rsid w:val="000408CC"/>
    <w:rsid w:val="000433B0"/>
    <w:rsid w:val="00043FD0"/>
    <w:rsid w:val="0004672F"/>
    <w:rsid w:val="00051615"/>
    <w:rsid w:val="00051D5D"/>
    <w:rsid w:val="00057192"/>
    <w:rsid w:val="0007541F"/>
    <w:rsid w:val="00087140"/>
    <w:rsid w:val="00093C51"/>
    <w:rsid w:val="000A26CD"/>
    <w:rsid w:val="000B4632"/>
    <w:rsid w:val="000E3F72"/>
    <w:rsid w:val="000F09BC"/>
    <w:rsid w:val="0010172C"/>
    <w:rsid w:val="00107612"/>
    <w:rsid w:val="00113D5A"/>
    <w:rsid w:val="00121A83"/>
    <w:rsid w:val="00122A42"/>
    <w:rsid w:val="00136957"/>
    <w:rsid w:val="00143E26"/>
    <w:rsid w:val="001574D6"/>
    <w:rsid w:val="00157BF9"/>
    <w:rsid w:val="001621F9"/>
    <w:rsid w:val="00165E49"/>
    <w:rsid w:val="00167E28"/>
    <w:rsid w:val="00184A47"/>
    <w:rsid w:val="00185F30"/>
    <w:rsid w:val="002023C1"/>
    <w:rsid w:val="00204370"/>
    <w:rsid w:val="00211A35"/>
    <w:rsid w:val="0021675B"/>
    <w:rsid w:val="00220547"/>
    <w:rsid w:val="00226600"/>
    <w:rsid w:val="002311B3"/>
    <w:rsid w:val="0024150E"/>
    <w:rsid w:val="00246641"/>
    <w:rsid w:val="00247BC4"/>
    <w:rsid w:val="00267451"/>
    <w:rsid w:val="00285E40"/>
    <w:rsid w:val="00297338"/>
    <w:rsid w:val="002979D8"/>
    <w:rsid w:val="002A15A1"/>
    <w:rsid w:val="002B5163"/>
    <w:rsid w:val="002C2DEB"/>
    <w:rsid w:val="002D04E4"/>
    <w:rsid w:val="002E5C72"/>
    <w:rsid w:val="002E739F"/>
    <w:rsid w:val="002E7C9F"/>
    <w:rsid w:val="002F225B"/>
    <w:rsid w:val="002F4FE8"/>
    <w:rsid w:val="002F69EE"/>
    <w:rsid w:val="003033B9"/>
    <w:rsid w:val="00304779"/>
    <w:rsid w:val="0031212D"/>
    <w:rsid w:val="00320713"/>
    <w:rsid w:val="00326983"/>
    <w:rsid w:val="00331D7D"/>
    <w:rsid w:val="00333DA7"/>
    <w:rsid w:val="00342FA4"/>
    <w:rsid w:val="00351BA0"/>
    <w:rsid w:val="00354975"/>
    <w:rsid w:val="00355168"/>
    <w:rsid w:val="00361201"/>
    <w:rsid w:val="00363C44"/>
    <w:rsid w:val="00370C63"/>
    <w:rsid w:val="0037520B"/>
    <w:rsid w:val="00375B84"/>
    <w:rsid w:val="00376167"/>
    <w:rsid w:val="0038158D"/>
    <w:rsid w:val="0038602E"/>
    <w:rsid w:val="00386696"/>
    <w:rsid w:val="003A0B9C"/>
    <w:rsid w:val="003C1DCD"/>
    <w:rsid w:val="003C2046"/>
    <w:rsid w:val="003C5A5C"/>
    <w:rsid w:val="003D0996"/>
    <w:rsid w:val="003D2A20"/>
    <w:rsid w:val="003F15A8"/>
    <w:rsid w:val="003F2618"/>
    <w:rsid w:val="004321CC"/>
    <w:rsid w:val="004326F5"/>
    <w:rsid w:val="0046696A"/>
    <w:rsid w:val="00483749"/>
    <w:rsid w:val="00493E74"/>
    <w:rsid w:val="004A6DE0"/>
    <w:rsid w:val="004B017D"/>
    <w:rsid w:val="004B68EC"/>
    <w:rsid w:val="004C0BDC"/>
    <w:rsid w:val="004C0F9A"/>
    <w:rsid w:val="004E0451"/>
    <w:rsid w:val="004E0E4D"/>
    <w:rsid w:val="004E3146"/>
    <w:rsid w:val="004E6B3D"/>
    <w:rsid w:val="0050056E"/>
    <w:rsid w:val="005309DC"/>
    <w:rsid w:val="00531841"/>
    <w:rsid w:val="00541460"/>
    <w:rsid w:val="00544CB0"/>
    <w:rsid w:val="00552C3A"/>
    <w:rsid w:val="00557318"/>
    <w:rsid w:val="00583C86"/>
    <w:rsid w:val="005847F2"/>
    <w:rsid w:val="00587F7B"/>
    <w:rsid w:val="0059028E"/>
    <w:rsid w:val="005A0161"/>
    <w:rsid w:val="005B2708"/>
    <w:rsid w:val="005C341A"/>
    <w:rsid w:val="005C3D52"/>
    <w:rsid w:val="005D1B88"/>
    <w:rsid w:val="005F0685"/>
    <w:rsid w:val="0060602E"/>
    <w:rsid w:val="00606A1A"/>
    <w:rsid w:val="006159E3"/>
    <w:rsid w:val="0062101E"/>
    <w:rsid w:val="006232C6"/>
    <w:rsid w:val="00656806"/>
    <w:rsid w:val="0066375A"/>
    <w:rsid w:val="00674CAF"/>
    <w:rsid w:val="00696360"/>
    <w:rsid w:val="006A6405"/>
    <w:rsid w:val="006A69A4"/>
    <w:rsid w:val="006B6D46"/>
    <w:rsid w:val="006C31CD"/>
    <w:rsid w:val="006C5F57"/>
    <w:rsid w:val="006D68C7"/>
    <w:rsid w:val="006E0E7C"/>
    <w:rsid w:val="006F698D"/>
    <w:rsid w:val="006F7095"/>
    <w:rsid w:val="00701E84"/>
    <w:rsid w:val="0070683A"/>
    <w:rsid w:val="00711EFA"/>
    <w:rsid w:val="00720337"/>
    <w:rsid w:val="00721D40"/>
    <w:rsid w:val="007268AB"/>
    <w:rsid w:val="00757E2E"/>
    <w:rsid w:val="007758A0"/>
    <w:rsid w:val="00777E1A"/>
    <w:rsid w:val="007856EE"/>
    <w:rsid w:val="0079354C"/>
    <w:rsid w:val="007A0703"/>
    <w:rsid w:val="007A09DA"/>
    <w:rsid w:val="007B6F96"/>
    <w:rsid w:val="007C4FF0"/>
    <w:rsid w:val="007C5686"/>
    <w:rsid w:val="007F0B98"/>
    <w:rsid w:val="0081559C"/>
    <w:rsid w:val="00837AFA"/>
    <w:rsid w:val="008445B5"/>
    <w:rsid w:val="008457FB"/>
    <w:rsid w:val="008715C2"/>
    <w:rsid w:val="00873819"/>
    <w:rsid w:val="00887265"/>
    <w:rsid w:val="008A2735"/>
    <w:rsid w:val="008B196D"/>
    <w:rsid w:val="008E1766"/>
    <w:rsid w:val="008E336D"/>
    <w:rsid w:val="008F1F9F"/>
    <w:rsid w:val="008F3E1D"/>
    <w:rsid w:val="00900061"/>
    <w:rsid w:val="009075B6"/>
    <w:rsid w:val="009265E8"/>
    <w:rsid w:val="00933A75"/>
    <w:rsid w:val="009462A1"/>
    <w:rsid w:val="009555CB"/>
    <w:rsid w:val="00957E4C"/>
    <w:rsid w:val="00966091"/>
    <w:rsid w:val="009871D4"/>
    <w:rsid w:val="0099148A"/>
    <w:rsid w:val="00991C37"/>
    <w:rsid w:val="009A1D33"/>
    <w:rsid w:val="009B150F"/>
    <w:rsid w:val="009B5728"/>
    <w:rsid w:val="009B5937"/>
    <w:rsid w:val="009C7DCB"/>
    <w:rsid w:val="009E0727"/>
    <w:rsid w:val="009E30DD"/>
    <w:rsid w:val="009E725D"/>
    <w:rsid w:val="009F10FD"/>
    <w:rsid w:val="00A20037"/>
    <w:rsid w:val="00A25A0A"/>
    <w:rsid w:val="00A30758"/>
    <w:rsid w:val="00A36972"/>
    <w:rsid w:val="00A4120A"/>
    <w:rsid w:val="00A54C87"/>
    <w:rsid w:val="00A86026"/>
    <w:rsid w:val="00A94361"/>
    <w:rsid w:val="00A95CC2"/>
    <w:rsid w:val="00AB41BA"/>
    <w:rsid w:val="00AB41C8"/>
    <w:rsid w:val="00AB7C71"/>
    <w:rsid w:val="00AC7FAF"/>
    <w:rsid w:val="00AD22B5"/>
    <w:rsid w:val="00AD2AFA"/>
    <w:rsid w:val="00AD6B0A"/>
    <w:rsid w:val="00AE5CC5"/>
    <w:rsid w:val="00AF12EA"/>
    <w:rsid w:val="00B04C10"/>
    <w:rsid w:val="00B12010"/>
    <w:rsid w:val="00B318E8"/>
    <w:rsid w:val="00B511F2"/>
    <w:rsid w:val="00B611FA"/>
    <w:rsid w:val="00B629C7"/>
    <w:rsid w:val="00B71B34"/>
    <w:rsid w:val="00B72020"/>
    <w:rsid w:val="00B87219"/>
    <w:rsid w:val="00BA1567"/>
    <w:rsid w:val="00BA2CE7"/>
    <w:rsid w:val="00BA3869"/>
    <w:rsid w:val="00BA534E"/>
    <w:rsid w:val="00BC2EF4"/>
    <w:rsid w:val="00BC38D2"/>
    <w:rsid w:val="00BE01E9"/>
    <w:rsid w:val="00BE1F8F"/>
    <w:rsid w:val="00BE71D5"/>
    <w:rsid w:val="00BE7A85"/>
    <w:rsid w:val="00BF3777"/>
    <w:rsid w:val="00BF4582"/>
    <w:rsid w:val="00BF526B"/>
    <w:rsid w:val="00BF676C"/>
    <w:rsid w:val="00C00737"/>
    <w:rsid w:val="00C03717"/>
    <w:rsid w:val="00C10C40"/>
    <w:rsid w:val="00C110C5"/>
    <w:rsid w:val="00C145BE"/>
    <w:rsid w:val="00C157DF"/>
    <w:rsid w:val="00C23B7F"/>
    <w:rsid w:val="00C32D44"/>
    <w:rsid w:val="00C42267"/>
    <w:rsid w:val="00C42C0A"/>
    <w:rsid w:val="00C578B0"/>
    <w:rsid w:val="00C614FD"/>
    <w:rsid w:val="00C62E93"/>
    <w:rsid w:val="00C7522F"/>
    <w:rsid w:val="00C87F3A"/>
    <w:rsid w:val="00CA1CF6"/>
    <w:rsid w:val="00CA4E0C"/>
    <w:rsid w:val="00CA5305"/>
    <w:rsid w:val="00CB4196"/>
    <w:rsid w:val="00CB423B"/>
    <w:rsid w:val="00CB6CA7"/>
    <w:rsid w:val="00CC03B1"/>
    <w:rsid w:val="00CC201F"/>
    <w:rsid w:val="00CC2FF5"/>
    <w:rsid w:val="00CD61BD"/>
    <w:rsid w:val="00CF10A1"/>
    <w:rsid w:val="00CF1AEA"/>
    <w:rsid w:val="00CF1B66"/>
    <w:rsid w:val="00D024C5"/>
    <w:rsid w:val="00D0309C"/>
    <w:rsid w:val="00D10AB9"/>
    <w:rsid w:val="00D24797"/>
    <w:rsid w:val="00D24D06"/>
    <w:rsid w:val="00D31057"/>
    <w:rsid w:val="00D36B1A"/>
    <w:rsid w:val="00D45142"/>
    <w:rsid w:val="00D45D1F"/>
    <w:rsid w:val="00D47032"/>
    <w:rsid w:val="00D55D1F"/>
    <w:rsid w:val="00D810ED"/>
    <w:rsid w:val="00D84EEA"/>
    <w:rsid w:val="00D937DF"/>
    <w:rsid w:val="00DA75FD"/>
    <w:rsid w:val="00DB6C8B"/>
    <w:rsid w:val="00DC0443"/>
    <w:rsid w:val="00DF2C5D"/>
    <w:rsid w:val="00DF4D5E"/>
    <w:rsid w:val="00E0630C"/>
    <w:rsid w:val="00E07A2C"/>
    <w:rsid w:val="00E1657C"/>
    <w:rsid w:val="00E2783F"/>
    <w:rsid w:val="00E328F9"/>
    <w:rsid w:val="00E35B67"/>
    <w:rsid w:val="00E43223"/>
    <w:rsid w:val="00E50440"/>
    <w:rsid w:val="00E57A1B"/>
    <w:rsid w:val="00E60BCA"/>
    <w:rsid w:val="00E74C84"/>
    <w:rsid w:val="00E76371"/>
    <w:rsid w:val="00E85F86"/>
    <w:rsid w:val="00E938AA"/>
    <w:rsid w:val="00E9714D"/>
    <w:rsid w:val="00EB3902"/>
    <w:rsid w:val="00ED55D7"/>
    <w:rsid w:val="00EE2C40"/>
    <w:rsid w:val="00EF57E7"/>
    <w:rsid w:val="00F014AB"/>
    <w:rsid w:val="00F0386D"/>
    <w:rsid w:val="00F0488B"/>
    <w:rsid w:val="00F0608A"/>
    <w:rsid w:val="00F1119C"/>
    <w:rsid w:val="00F26D4F"/>
    <w:rsid w:val="00F35176"/>
    <w:rsid w:val="00F44645"/>
    <w:rsid w:val="00F56F31"/>
    <w:rsid w:val="00F658D4"/>
    <w:rsid w:val="00F748AD"/>
    <w:rsid w:val="00F7574C"/>
    <w:rsid w:val="00F8577C"/>
    <w:rsid w:val="00F85A12"/>
    <w:rsid w:val="00F93DBB"/>
    <w:rsid w:val="00F967FD"/>
    <w:rsid w:val="00F97EBE"/>
    <w:rsid w:val="00FA2C9C"/>
    <w:rsid w:val="00FC4449"/>
    <w:rsid w:val="00FC5533"/>
    <w:rsid w:val="00FD325F"/>
    <w:rsid w:val="00FD457E"/>
    <w:rsid w:val="00FD4F92"/>
    <w:rsid w:val="00FE0B29"/>
    <w:rsid w:val="00FE415F"/>
    <w:rsid w:val="00FE70DE"/>
    <w:rsid w:val="00FF10B6"/>
    <w:rsid w:val="00FF2E58"/>
    <w:rsid w:val="00FF5B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902EF"/>
  <w15:docId w15:val="{118A4B3D-F3C2-438A-A3A8-4FBB8A6E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E1A"/>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Heading2"/>
    <w:next w:val="Normal"/>
    <w:link w:val="Heading1Char"/>
    <w:qFormat/>
    <w:rsid w:val="00D84EEA"/>
    <w:pPr>
      <w:numPr>
        <w:ilvl w:val="0"/>
        <w:numId w:val="21"/>
      </w:numPr>
      <w:spacing w:line="240" w:lineRule="auto"/>
      <w:outlineLvl w:val="0"/>
    </w:pPr>
  </w:style>
  <w:style w:type="paragraph" w:styleId="Heading2">
    <w:name w:val="heading 2"/>
    <w:basedOn w:val="Normal"/>
    <w:next w:val="Normal"/>
    <w:link w:val="Heading2Char"/>
    <w:uiPriority w:val="9"/>
    <w:unhideWhenUsed/>
    <w:qFormat/>
    <w:rsid w:val="00AB41C8"/>
    <w:pPr>
      <w:widowControl w:val="0"/>
      <w:numPr>
        <w:ilvl w:val="1"/>
        <w:numId w:val="22"/>
      </w:numPr>
      <w:shd w:val="clear" w:color="auto" w:fill="FFFFFF"/>
      <w:autoSpaceDE w:val="0"/>
      <w:autoSpaceDN w:val="0"/>
      <w:adjustRightInd w:val="0"/>
      <w:spacing w:line="295" w:lineRule="exact"/>
      <w:ind w:left="1145" w:hanging="578"/>
      <w:jc w:val="both"/>
      <w:outlineLvl w:val="1"/>
    </w:pPr>
    <w:rPr>
      <w:color w:val="000000"/>
      <w:spacing w:val="1"/>
    </w:rPr>
  </w:style>
  <w:style w:type="paragraph" w:styleId="Heading3">
    <w:name w:val="heading 3"/>
    <w:basedOn w:val="Normal"/>
    <w:next w:val="Normal"/>
    <w:link w:val="Heading3Char"/>
    <w:uiPriority w:val="9"/>
    <w:unhideWhenUsed/>
    <w:qFormat/>
    <w:rsid w:val="00F8577C"/>
    <w:pPr>
      <w:widowControl w:val="0"/>
      <w:numPr>
        <w:ilvl w:val="2"/>
        <w:numId w:val="21"/>
      </w:numPr>
      <w:shd w:val="clear" w:color="auto" w:fill="FFFFFF"/>
      <w:autoSpaceDE w:val="0"/>
      <w:autoSpaceDN w:val="0"/>
      <w:adjustRightInd w:val="0"/>
      <w:jc w:val="both"/>
      <w:outlineLvl w:val="2"/>
    </w:pPr>
    <w:rPr>
      <w:color w:val="000000"/>
      <w:spacing w:val="6"/>
    </w:rPr>
  </w:style>
  <w:style w:type="paragraph" w:styleId="Heading4">
    <w:name w:val="heading 4"/>
    <w:basedOn w:val="Normal"/>
    <w:next w:val="Normal"/>
    <w:link w:val="Heading4Char"/>
    <w:uiPriority w:val="9"/>
    <w:unhideWhenUsed/>
    <w:qFormat/>
    <w:rsid w:val="00CD61BD"/>
    <w:pPr>
      <w:widowControl w:val="0"/>
      <w:numPr>
        <w:ilvl w:val="3"/>
        <w:numId w:val="21"/>
      </w:numPr>
      <w:shd w:val="clear" w:color="auto" w:fill="FFFFFF"/>
      <w:autoSpaceDE w:val="0"/>
      <w:autoSpaceDN w:val="0"/>
      <w:adjustRightInd w:val="0"/>
      <w:spacing w:line="295" w:lineRule="exact"/>
      <w:jc w:val="both"/>
      <w:outlineLvl w:val="3"/>
    </w:pPr>
    <w:rPr>
      <w:color w:val="FF0000"/>
      <w:spacing w:val="-1"/>
    </w:rPr>
  </w:style>
  <w:style w:type="paragraph" w:styleId="Heading5">
    <w:name w:val="heading 5"/>
    <w:basedOn w:val="Normal"/>
    <w:next w:val="Normal"/>
    <w:link w:val="Heading5Char"/>
    <w:uiPriority w:val="9"/>
    <w:semiHidden/>
    <w:unhideWhenUsed/>
    <w:qFormat/>
    <w:rsid w:val="003C1DCD"/>
    <w:pPr>
      <w:keepNext/>
      <w:keepLines/>
      <w:numPr>
        <w:ilvl w:val="4"/>
        <w:numId w:val="2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C1DCD"/>
    <w:pPr>
      <w:keepNext/>
      <w:keepLines/>
      <w:numPr>
        <w:ilvl w:val="5"/>
        <w:numId w:val="2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C1DCD"/>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C1DCD"/>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C1DCD"/>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4EEA"/>
    <w:rPr>
      <w:rFonts w:ascii="Times New Roman" w:eastAsia="Times New Roman" w:hAnsi="Times New Roman" w:cs="Times New Roman"/>
      <w:color w:val="000000"/>
      <w:spacing w:val="1"/>
      <w:sz w:val="24"/>
      <w:szCs w:val="24"/>
      <w:shd w:val="clear" w:color="auto" w:fill="FFFFFF"/>
      <w:lang w:eastAsia="lv-LV"/>
    </w:rPr>
  </w:style>
  <w:style w:type="character" w:styleId="Hyperlink">
    <w:name w:val="Hyperlink"/>
    <w:uiPriority w:val="99"/>
    <w:rsid w:val="003C1DCD"/>
    <w:rPr>
      <w:color w:val="0000FF"/>
      <w:u w:val="single"/>
    </w:rPr>
  </w:style>
  <w:style w:type="paragraph" w:styleId="Header">
    <w:name w:val="header"/>
    <w:basedOn w:val="Normal"/>
    <w:link w:val="HeaderChar"/>
    <w:uiPriority w:val="99"/>
    <w:rsid w:val="003C1DCD"/>
    <w:pPr>
      <w:tabs>
        <w:tab w:val="center" w:pos="4677"/>
        <w:tab w:val="right" w:pos="9355"/>
      </w:tabs>
    </w:pPr>
  </w:style>
  <w:style w:type="character" w:customStyle="1" w:styleId="HeaderChar">
    <w:name w:val="Header Char"/>
    <w:basedOn w:val="DefaultParagraphFont"/>
    <w:link w:val="Header"/>
    <w:uiPriority w:val="99"/>
    <w:rsid w:val="003C1DCD"/>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unhideWhenUsed/>
    <w:rsid w:val="003C1DCD"/>
    <w:pPr>
      <w:spacing w:after="120"/>
    </w:pPr>
    <w:rPr>
      <w:lang w:val="x-none" w:eastAsia="x-none"/>
    </w:rPr>
  </w:style>
  <w:style w:type="character" w:customStyle="1" w:styleId="BodyTextChar">
    <w:name w:val="Body Text Char"/>
    <w:basedOn w:val="DefaultParagraphFont"/>
    <w:link w:val="BodyText"/>
    <w:uiPriority w:val="99"/>
    <w:rsid w:val="003C1DCD"/>
    <w:rPr>
      <w:rFonts w:ascii="Times New Roman" w:eastAsia="Times New Roman" w:hAnsi="Times New Roman" w:cs="Times New Roman"/>
      <w:sz w:val="24"/>
      <w:szCs w:val="24"/>
      <w:lang w:val="x-none" w:eastAsia="x-none"/>
    </w:rPr>
  </w:style>
  <w:style w:type="paragraph" w:styleId="TOCHeading">
    <w:name w:val="TOC Heading"/>
    <w:basedOn w:val="Heading1"/>
    <w:next w:val="Normal"/>
    <w:uiPriority w:val="39"/>
    <w:unhideWhenUsed/>
    <w:qFormat/>
    <w:rsid w:val="003C1DCD"/>
    <w:pPr>
      <w:keepLines/>
      <w:spacing w:before="480" w:line="276" w:lineRule="auto"/>
      <w:outlineLvl w:val="9"/>
    </w:pPr>
    <w:rPr>
      <w:color w:val="365F91"/>
      <w:lang w:val="en-US" w:eastAsia="ja-JP"/>
    </w:rPr>
  </w:style>
  <w:style w:type="paragraph" w:styleId="TOC1">
    <w:name w:val="toc 1"/>
    <w:basedOn w:val="Normal"/>
    <w:next w:val="Normal"/>
    <w:autoRedefine/>
    <w:uiPriority w:val="39"/>
    <w:rsid w:val="003C1DCD"/>
  </w:style>
  <w:style w:type="paragraph" w:styleId="Footer">
    <w:name w:val="footer"/>
    <w:basedOn w:val="Normal"/>
    <w:link w:val="FooterChar"/>
    <w:uiPriority w:val="99"/>
    <w:unhideWhenUsed/>
    <w:rsid w:val="003C1DCD"/>
    <w:pPr>
      <w:tabs>
        <w:tab w:val="center" w:pos="4153"/>
        <w:tab w:val="right" w:pos="8306"/>
      </w:tabs>
    </w:pPr>
  </w:style>
  <w:style w:type="character" w:customStyle="1" w:styleId="FooterChar">
    <w:name w:val="Footer Char"/>
    <w:basedOn w:val="DefaultParagraphFont"/>
    <w:link w:val="Footer"/>
    <w:uiPriority w:val="99"/>
    <w:rsid w:val="003C1DCD"/>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3C1DCD"/>
    <w:rPr>
      <w:rFonts w:ascii="Tahoma" w:hAnsi="Tahoma" w:cs="Tahoma"/>
      <w:sz w:val="16"/>
      <w:szCs w:val="16"/>
    </w:rPr>
  </w:style>
  <w:style w:type="character" w:customStyle="1" w:styleId="BalloonTextChar">
    <w:name w:val="Balloon Text Char"/>
    <w:basedOn w:val="DefaultParagraphFont"/>
    <w:link w:val="BalloonText"/>
    <w:uiPriority w:val="99"/>
    <w:semiHidden/>
    <w:rsid w:val="003C1DCD"/>
    <w:rPr>
      <w:rFonts w:ascii="Tahoma" w:eastAsia="Times New Roman" w:hAnsi="Tahoma" w:cs="Tahoma"/>
      <w:sz w:val="16"/>
      <w:szCs w:val="16"/>
      <w:lang w:eastAsia="lv-LV"/>
    </w:rPr>
  </w:style>
  <w:style w:type="character" w:customStyle="1" w:styleId="Heading2Char">
    <w:name w:val="Heading 2 Char"/>
    <w:basedOn w:val="DefaultParagraphFont"/>
    <w:link w:val="Heading2"/>
    <w:uiPriority w:val="9"/>
    <w:rsid w:val="00AB41C8"/>
    <w:rPr>
      <w:rFonts w:ascii="Times New Roman" w:eastAsia="Times New Roman" w:hAnsi="Times New Roman" w:cs="Times New Roman"/>
      <w:color w:val="000000"/>
      <w:spacing w:val="1"/>
      <w:sz w:val="24"/>
      <w:szCs w:val="24"/>
      <w:shd w:val="clear" w:color="auto" w:fill="FFFFFF"/>
      <w:lang w:eastAsia="lv-LV"/>
    </w:rPr>
  </w:style>
  <w:style w:type="character" w:customStyle="1" w:styleId="Heading3Char">
    <w:name w:val="Heading 3 Char"/>
    <w:basedOn w:val="DefaultParagraphFont"/>
    <w:link w:val="Heading3"/>
    <w:uiPriority w:val="9"/>
    <w:rsid w:val="00F8577C"/>
    <w:rPr>
      <w:rFonts w:ascii="Times New Roman" w:eastAsia="Times New Roman" w:hAnsi="Times New Roman" w:cs="Times New Roman"/>
      <w:color w:val="000000"/>
      <w:spacing w:val="6"/>
      <w:sz w:val="24"/>
      <w:szCs w:val="24"/>
      <w:shd w:val="clear" w:color="auto" w:fill="FFFFFF"/>
      <w:lang w:eastAsia="lv-LV"/>
    </w:rPr>
  </w:style>
  <w:style w:type="character" w:customStyle="1" w:styleId="Heading4Char">
    <w:name w:val="Heading 4 Char"/>
    <w:basedOn w:val="DefaultParagraphFont"/>
    <w:link w:val="Heading4"/>
    <w:uiPriority w:val="9"/>
    <w:rsid w:val="00CD61BD"/>
    <w:rPr>
      <w:rFonts w:ascii="Times New Roman" w:eastAsia="Times New Roman" w:hAnsi="Times New Roman" w:cs="Times New Roman"/>
      <w:color w:val="FF0000"/>
      <w:spacing w:val="-1"/>
      <w:sz w:val="24"/>
      <w:szCs w:val="24"/>
      <w:shd w:val="clear" w:color="auto" w:fill="FFFFFF"/>
      <w:lang w:eastAsia="lv-LV"/>
    </w:rPr>
  </w:style>
  <w:style w:type="character" w:customStyle="1" w:styleId="Heading5Char">
    <w:name w:val="Heading 5 Char"/>
    <w:basedOn w:val="DefaultParagraphFont"/>
    <w:link w:val="Heading5"/>
    <w:uiPriority w:val="9"/>
    <w:semiHidden/>
    <w:rsid w:val="003C1DCD"/>
    <w:rPr>
      <w:rFonts w:asciiTheme="majorHAnsi" w:eastAsiaTheme="majorEastAsia" w:hAnsiTheme="majorHAnsi" w:cstheme="majorBidi"/>
      <w:color w:val="243F60" w:themeColor="accent1" w:themeShade="7F"/>
      <w:sz w:val="24"/>
      <w:szCs w:val="24"/>
      <w:lang w:eastAsia="lv-LV"/>
    </w:rPr>
  </w:style>
  <w:style w:type="character" w:customStyle="1" w:styleId="Heading6Char">
    <w:name w:val="Heading 6 Char"/>
    <w:basedOn w:val="DefaultParagraphFont"/>
    <w:link w:val="Heading6"/>
    <w:uiPriority w:val="9"/>
    <w:semiHidden/>
    <w:rsid w:val="003C1DCD"/>
    <w:rPr>
      <w:rFonts w:asciiTheme="majorHAnsi" w:eastAsiaTheme="majorEastAsia" w:hAnsiTheme="majorHAnsi" w:cstheme="majorBidi"/>
      <w:i/>
      <w:iCs/>
      <w:color w:val="243F60" w:themeColor="accent1" w:themeShade="7F"/>
      <w:sz w:val="24"/>
      <w:szCs w:val="24"/>
      <w:lang w:eastAsia="lv-LV"/>
    </w:rPr>
  </w:style>
  <w:style w:type="character" w:customStyle="1" w:styleId="Heading7Char">
    <w:name w:val="Heading 7 Char"/>
    <w:basedOn w:val="DefaultParagraphFont"/>
    <w:link w:val="Heading7"/>
    <w:uiPriority w:val="9"/>
    <w:semiHidden/>
    <w:rsid w:val="003C1DCD"/>
    <w:rPr>
      <w:rFonts w:asciiTheme="majorHAnsi" w:eastAsiaTheme="majorEastAsia" w:hAnsiTheme="majorHAnsi" w:cstheme="majorBidi"/>
      <w:i/>
      <w:iCs/>
      <w:color w:val="404040" w:themeColor="text1" w:themeTint="BF"/>
      <w:sz w:val="24"/>
      <w:szCs w:val="24"/>
      <w:lang w:eastAsia="lv-LV"/>
    </w:rPr>
  </w:style>
  <w:style w:type="character" w:customStyle="1" w:styleId="Heading8Char">
    <w:name w:val="Heading 8 Char"/>
    <w:basedOn w:val="DefaultParagraphFont"/>
    <w:link w:val="Heading8"/>
    <w:uiPriority w:val="9"/>
    <w:semiHidden/>
    <w:rsid w:val="003C1DCD"/>
    <w:rPr>
      <w:rFonts w:asciiTheme="majorHAnsi" w:eastAsiaTheme="majorEastAsia" w:hAnsiTheme="majorHAnsi" w:cstheme="majorBidi"/>
      <w:color w:val="404040" w:themeColor="text1" w:themeTint="BF"/>
      <w:sz w:val="20"/>
      <w:szCs w:val="20"/>
      <w:lang w:eastAsia="lv-LV"/>
    </w:rPr>
  </w:style>
  <w:style w:type="character" w:customStyle="1" w:styleId="Heading9Char">
    <w:name w:val="Heading 9 Char"/>
    <w:basedOn w:val="DefaultParagraphFont"/>
    <w:link w:val="Heading9"/>
    <w:uiPriority w:val="9"/>
    <w:semiHidden/>
    <w:rsid w:val="003C1DCD"/>
    <w:rPr>
      <w:rFonts w:asciiTheme="majorHAnsi" w:eastAsiaTheme="majorEastAsia" w:hAnsiTheme="majorHAnsi" w:cstheme="majorBidi"/>
      <w:i/>
      <w:iCs/>
      <w:color w:val="404040" w:themeColor="text1" w:themeTint="BF"/>
      <w:sz w:val="20"/>
      <w:szCs w:val="20"/>
      <w:lang w:eastAsia="lv-LV"/>
    </w:rPr>
  </w:style>
  <w:style w:type="paragraph" w:styleId="TOC2">
    <w:name w:val="toc 2"/>
    <w:basedOn w:val="Normal"/>
    <w:next w:val="Normal"/>
    <w:autoRedefine/>
    <w:uiPriority w:val="39"/>
    <w:unhideWhenUsed/>
    <w:rsid w:val="006C5F57"/>
    <w:pPr>
      <w:spacing w:after="100"/>
      <w:ind w:left="240"/>
    </w:pPr>
  </w:style>
  <w:style w:type="paragraph" w:styleId="TOC3">
    <w:name w:val="toc 3"/>
    <w:basedOn w:val="Normal"/>
    <w:next w:val="Normal"/>
    <w:autoRedefine/>
    <w:uiPriority w:val="39"/>
    <w:unhideWhenUsed/>
    <w:rsid w:val="006C5F57"/>
    <w:pPr>
      <w:spacing w:after="100"/>
      <w:ind w:left="480"/>
    </w:pPr>
  </w:style>
  <w:style w:type="paragraph" w:styleId="TOC4">
    <w:name w:val="toc 4"/>
    <w:basedOn w:val="Normal"/>
    <w:next w:val="Normal"/>
    <w:autoRedefine/>
    <w:uiPriority w:val="39"/>
    <w:unhideWhenUsed/>
    <w:rsid w:val="006C5F57"/>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C5F57"/>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C5F57"/>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C5F57"/>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C5F57"/>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C5F57"/>
    <w:pPr>
      <w:spacing w:after="100" w:line="276" w:lineRule="auto"/>
      <w:ind w:left="1760"/>
    </w:pPr>
    <w:rPr>
      <w:rFonts w:asciiTheme="minorHAnsi" w:eastAsiaTheme="minorEastAsia" w:hAnsiTheme="minorHAnsi" w:cstheme="minorBidi"/>
      <w:sz w:val="22"/>
      <w:szCs w:val="22"/>
    </w:rPr>
  </w:style>
  <w:style w:type="paragraph" w:styleId="ListParagraph">
    <w:name w:val="List Paragraph"/>
    <w:basedOn w:val="Normal"/>
    <w:uiPriority w:val="34"/>
    <w:qFormat/>
    <w:rsid w:val="00887265"/>
    <w:pPr>
      <w:ind w:left="720"/>
      <w:contextualSpacing/>
    </w:pPr>
  </w:style>
  <w:style w:type="paragraph" w:styleId="Title">
    <w:name w:val="Title"/>
    <w:basedOn w:val="Heading1"/>
    <w:next w:val="Normal"/>
    <w:link w:val="TitleChar"/>
    <w:autoRedefine/>
    <w:uiPriority w:val="10"/>
    <w:qFormat/>
    <w:rsid w:val="005C341A"/>
    <w:pPr>
      <w:numPr>
        <w:numId w:val="0"/>
      </w:numPr>
      <w:ind w:left="1080"/>
      <w:jc w:val="center"/>
    </w:pPr>
    <w:rPr>
      <w:b/>
    </w:rPr>
  </w:style>
  <w:style w:type="character" w:customStyle="1" w:styleId="TitleChar">
    <w:name w:val="Title Char"/>
    <w:basedOn w:val="DefaultParagraphFont"/>
    <w:link w:val="Title"/>
    <w:uiPriority w:val="10"/>
    <w:rsid w:val="005C341A"/>
    <w:rPr>
      <w:rFonts w:ascii="Times New Roman" w:eastAsia="Times New Roman" w:hAnsi="Times New Roman" w:cs="Times New Roman"/>
      <w:b/>
      <w:color w:val="000000"/>
      <w:spacing w:val="1"/>
      <w:sz w:val="24"/>
      <w:szCs w:val="24"/>
      <w:shd w:val="clear" w:color="auto" w:fill="FFFFFF"/>
      <w:lang w:eastAsia="lv-LV"/>
    </w:rPr>
  </w:style>
  <w:style w:type="paragraph" w:styleId="Revision">
    <w:name w:val="Revision"/>
    <w:hidden/>
    <w:uiPriority w:val="99"/>
    <w:semiHidden/>
    <w:rsid w:val="00E0630C"/>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4E3146"/>
    <w:rPr>
      <w:sz w:val="16"/>
      <w:szCs w:val="16"/>
    </w:rPr>
  </w:style>
  <w:style w:type="paragraph" w:styleId="CommentText">
    <w:name w:val="annotation text"/>
    <w:basedOn w:val="Normal"/>
    <w:link w:val="CommentTextChar"/>
    <w:uiPriority w:val="99"/>
    <w:unhideWhenUsed/>
    <w:rsid w:val="004E3146"/>
    <w:rPr>
      <w:sz w:val="20"/>
      <w:szCs w:val="20"/>
    </w:rPr>
  </w:style>
  <w:style w:type="character" w:customStyle="1" w:styleId="CommentTextChar">
    <w:name w:val="Comment Text Char"/>
    <w:basedOn w:val="DefaultParagraphFont"/>
    <w:link w:val="CommentText"/>
    <w:uiPriority w:val="99"/>
    <w:rsid w:val="004E314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4E3146"/>
    <w:rPr>
      <w:b/>
      <w:bCs/>
    </w:rPr>
  </w:style>
  <w:style w:type="character" w:customStyle="1" w:styleId="CommentSubjectChar">
    <w:name w:val="Comment Subject Char"/>
    <w:basedOn w:val="CommentTextChar"/>
    <w:link w:val="CommentSubject"/>
    <w:uiPriority w:val="99"/>
    <w:semiHidden/>
    <w:rsid w:val="004E3146"/>
    <w:rPr>
      <w:rFonts w:ascii="Times New Roman" w:eastAsia="Times New Roman" w:hAnsi="Times New Roman" w:cs="Times New Roman"/>
      <w:b/>
      <w:bCs/>
      <w:sz w:val="20"/>
      <w:szCs w:val="20"/>
      <w:lang w:eastAsia="lv-LV"/>
    </w:rPr>
  </w:style>
  <w:style w:type="character" w:styleId="UnresolvedMention">
    <w:name w:val="Unresolved Mention"/>
    <w:basedOn w:val="DefaultParagraphFont"/>
    <w:uiPriority w:val="99"/>
    <w:semiHidden/>
    <w:unhideWhenUsed/>
    <w:rsid w:val="0022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hyperlink" Target="http://www.jntv.lv" TargetMode="External"/><Relationship Id="rId5" Type="http://schemas.openxmlformats.org/officeDocument/2006/relationships/hyperlink" Target="mailto:jntv@jelgavasnovads.lv" TargetMode="External"/><Relationship Id="rId4"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78BFC-516F-48E4-AAC9-E6ED66E70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2179</Words>
  <Characters>12425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Normunds Vecums-Veco</dc:creator>
  <cp:lastModifiedBy>Iveta Adata</cp:lastModifiedBy>
  <cp:revision>3</cp:revision>
  <cp:lastPrinted>2023-11-03T07:54:00Z</cp:lastPrinted>
  <dcterms:created xsi:type="dcterms:W3CDTF">2024-03-28T07:56:00Z</dcterms:created>
  <dcterms:modified xsi:type="dcterms:W3CDTF">2024-08-01T12:43:00Z</dcterms:modified>
</cp:coreProperties>
</file>